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5B2" w:rsidRDefault="003E35B2" w:rsidP="003E35B2">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3E35B2" w:rsidRPr="00EA0B93" w:rsidRDefault="003E35B2" w:rsidP="003E35B2">
      <w:pPr>
        <w:ind w:leftChars="85" w:left="178"/>
      </w:pPr>
      <w:r w:rsidRPr="00EA0B93">
        <w:t>（親会社）</w:t>
      </w:r>
    </w:p>
    <w:p w:rsidR="003E35B2" w:rsidRPr="006B2C80" w:rsidRDefault="003E35B2" w:rsidP="003E35B2">
      <w:pPr>
        <w:ind w:left="179" w:hangingChars="85" w:hanging="179"/>
      </w:pPr>
      <w:r w:rsidRPr="00EA0B93">
        <w:rPr>
          <w:b/>
          <w:bCs/>
        </w:rPr>
        <w:t>第二十九条の三</w:t>
      </w:r>
      <w:r w:rsidRPr="00EA0B93">
        <w:t xml:space="preserve">　法第百六十六条第五項に規定する</w:t>
      </w:r>
      <w:r w:rsidRPr="006B2C80">
        <w:t>他の会社を支配する会社として政令で定める会社は、他の会社（協同組織金融機関を含む。）が提出した法第五条第一項の規定による届出書、法第二十四条第一項の規定による</w:t>
      </w:r>
      <w:r w:rsidRPr="003E35B2">
        <w:t>有価証券報告書、法第二十四条の四の七第一項若しくは第二項の規定による四半期報告書</w:t>
      </w:r>
      <w:r w:rsidRPr="006B2C80">
        <w:t>又は法第二十四条の五第一項の規定による半期報告書で法第二十五条第一項の規定により公衆の縦覧に供された直近のものにおいて記載された親会社とする。</w:t>
      </w:r>
    </w:p>
    <w:p w:rsidR="003E35B2" w:rsidRPr="003E35B2" w:rsidRDefault="003E35B2" w:rsidP="003E35B2">
      <w:pPr>
        <w:rPr>
          <w:rFonts w:hint="eastAsia"/>
        </w:rPr>
      </w:pPr>
    </w:p>
    <w:p w:rsidR="003E35B2" w:rsidRDefault="003E35B2" w:rsidP="003E35B2">
      <w:pPr>
        <w:rPr>
          <w:rFonts w:hint="eastAsia"/>
        </w:rPr>
      </w:pPr>
    </w:p>
    <w:p w:rsidR="003E35B2" w:rsidRDefault="003E35B2" w:rsidP="003E35B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3E35B2" w:rsidRDefault="003E35B2" w:rsidP="003E35B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3E35B2" w:rsidRDefault="003E35B2" w:rsidP="003E35B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3E35B2" w:rsidRDefault="003E35B2" w:rsidP="003E35B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3E35B2" w:rsidRDefault="003E35B2" w:rsidP="003E35B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3E35B2" w:rsidRDefault="003E35B2" w:rsidP="003E35B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FC32D2" w:rsidRDefault="006F14B6" w:rsidP="00FC32D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FC32D2" w:rsidRDefault="00FC32D2" w:rsidP="00FC32D2">
      <w:pPr>
        <w:rPr>
          <w:rFonts w:hint="eastAsia"/>
        </w:rPr>
      </w:pPr>
    </w:p>
    <w:p w:rsidR="00FC32D2" w:rsidRDefault="00FC32D2" w:rsidP="00FC32D2">
      <w:pPr>
        <w:rPr>
          <w:rFonts w:hint="eastAsia"/>
        </w:rPr>
      </w:pPr>
      <w:r>
        <w:rPr>
          <w:rFonts w:hint="eastAsia"/>
        </w:rPr>
        <w:t>（改正後）</w:t>
      </w:r>
    </w:p>
    <w:p w:rsidR="00FC32D2" w:rsidRPr="00EA0B93" w:rsidRDefault="00FC32D2" w:rsidP="00FC32D2">
      <w:pPr>
        <w:ind w:leftChars="85" w:left="178"/>
      </w:pPr>
      <w:r w:rsidRPr="00EA0B93">
        <w:t>（親会社）</w:t>
      </w:r>
    </w:p>
    <w:p w:rsidR="00FC32D2" w:rsidRPr="006B2C80" w:rsidRDefault="00FC32D2" w:rsidP="00FC32D2">
      <w:pPr>
        <w:ind w:left="179" w:hangingChars="85" w:hanging="179"/>
      </w:pPr>
      <w:r w:rsidRPr="00EA0B93">
        <w:rPr>
          <w:b/>
          <w:bCs/>
        </w:rPr>
        <w:t>第二十九条の三</w:t>
      </w:r>
      <w:r w:rsidRPr="00EA0B93">
        <w:t xml:space="preserve">　法第百六十六条第五項に規定する</w:t>
      </w:r>
      <w:r w:rsidRPr="006B2C80">
        <w:t>他の会社を支配する会社として政令で定める会社は、他の会社（協同組織金融機関を含む。）が提出した法第五条第一項の規定による届出書、法第二十四条第一項の規定による</w:t>
      </w:r>
      <w:r w:rsidRPr="00FC32D2">
        <w:rPr>
          <w:u w:val="single" w:color="FF0000"/>
        </w:rPr>
        <w:t>有価証券報告書</w:t>
      </w:r>
      <w:r w:rsidRPr="00586755">
        <w:rPr>
          <w:u w:val="single" w:color="FF0000"/>
        </w:rPr>
        <w:t>、法第二十四条の四の七第一項若しくは第二項の規定による四半期報告書</w:t>
      </w:r>
      <w:r w:rsidRPr="006B2C80">
        <w:t>又は法第二十四条の五第一項の規定による半期報告書で法第二十五条第一項の規定により公衆の縦覧に供された直近のものにおいて記載された親会社とする。</w:t>
      </w:r>
    </w:p>
    <w:p w:rsidR="00FC32D2" w:rsidRPr="00FC32D2" w:rsidRDefault="00FC32D2" w:rsidP="00FC32D2">
      <w:pPr>
        <w:ind w:left="178" w:hangingChars="85" w:hanging="178"/>
        <w:rPr>
          <w:rFonts w:hint="eastAsia"/>
        </w:rPr>
      </w:pPr>
    </w:p>
    <w:p w:rsidR="00FC32D2" w:rsidRDefault="00FC32D2" w:rsidP="00FC32D2">
      <w:pPr>
        <w:ind w:left="178" w:hangingChars="85" w:hanging="178"/>
        <w:rPr>
          <w:rFonts w:hint="eastAsia"/>
        </w:rPr>
      </w:pPr>
      <w:r>
        <w:rPr>
          <w:rFonts w:hint="eastAsia"/>
        </w:rPr>
        <w:t>（改正前）</w:t>
      </w:r>
    </w:p>
    <w:p w:rsidR="00FC32D2" w:rsidRPr="00EA0B93" w:rsidRDefault="00FC32D2" w:rsidP="00FC32D2">
      <w:pPr>
        <w:ind w:leftChars="85" w:left="178"/>
      </w:pPr>
      <w:r w:rsidRPr="00EA0B93">
        <w:t>（親会社）</w:t>
      </w:r>
    </w:p>
    <w:p w:rsidR="00FC32D2" w:rsidRPr="006B2C80" w:rsidRDefault="00FC32D2" w:rsidP="00FC32D2">
      <w:pPr>
        <w:ind w:left="179" w:hangingChars="85" w:hanging="179"/>
      </w:pPr>
      <w:r w:rsidRPr="00EA0B93">
        <w:rPr>
          <w:b/>
          <w:bCs/>
        </w:rPr>
        <w:t>第二十九条の三</w:t>
      </w:r>
      <w:r w:rsidRPr="00EA0B93">
        <w:t xml:space="preserve">　法第百六十六条第五項に規定する</w:t>
      </w:r>
      <w:r w:rsidRPr="006B2C80">
        <w:t>他の会社を支配する会社として政令で定める会社は、他の会社（協同組織金融機関を含む。）が提出した法第五条第一項の規定による届出書、法第二十四条第一項の規定による</w:t>
      </w:r>
      <w:r w:rsidRPr="00FC32D2">
        <w:rPr>
          <w:u w:val="single" w:color="FF0000"/>
        </w:rPr>
        <w:t>有価証券報告書</w:t>
      </w:r>
      <w:r w:rsidRPr="006B2C80">
        <w:t>又は法第二十四条の五第一項の規定による半期報告書で法第二十五条第一項の規定により公衆の縦覧に供された直近のものにおいて記載された親会社とする。</w:t>
      </w:r>
    </w:p>
    <w:p w:rsidR="00FC32D2" w:rsidRPr="00FC32D2" w:rsidRDefault="00FC32D2" w:rsidP="00FC32D2">
      <w:pPr>
        <w:rPr>
          <w:rFonts w:hint="eastAsia"/>
        </w:rPr>
      </w:pPr>
    </w:p>
    <w:bookmarkEnd w:id="1"/>
    <w:p w:rsidR="006F14B6" w:rsidRDefault="006F14B6" w:rsidP="006F14B6">
      <w:pPr>
        <w:rPr>
          <w:rFonts w:hint="eastAsia"/>
        </w:rPr>
      </w:pPr>
    </w:p>
    <w:p w:rsidR="006F14B6" w:rsidRDefault="006F14B6" w:rsidP="006F14B6">
      <w:pPr>
        <w:rPr>
          <w:rFonts w:hint="eastAsia"/>
        </w:rPr>
      </w:pPr>
      <w:r>
        <w:rPr>
          <w:rFonts w:hint="eastAsia"/>
        </w:rPr>
        <w:lastRenderedPageBreak/>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FC32D2">
        <w:rPr>
          <w:rFonts w:hint="eastAsia"/>
        </w:rPr>
        <w:tab/>
      </w:r>
      <w:r w:rsidR="00FC32D2">
        <w:rPr>
          <w:rFonts w:hint="eastAsia"/>
        </w:rPr>
        <w:t>（改正なし）</w:t>
      </w:r>
    </w:p>
    <w:p w:rsidR="006F14B6" w:rsidRDefault="006F14B6" w:rsidP="006F14B6">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FC32D2">
        <w:rPr>
          <w:rFonts w:hint="eastAsia"/>
        </w:rPr>
        <w:tab/>
      </w:r>
      <w:r w:rsidR="00FC32D2">
        <w:rPr>
          <w:rFonts w:hint="eastAsia"/>
        </w:rPr>
        <w:t>（改正なし）</w:t>
      </w:r>
    </w:p>
    <w:p w:rsidR="006F14B6" w:rsidRDefault="006F14B6" w:rsidP="006F14B6">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FC32D2">
        <w:rPr>
          <w:rFonts w:hint="eastAsia"/>
        </w:rPr>
        <w:tab/>
      </w:r>
      <w:r w:rsidR="00FC32D2">
        <w:rPr>
          <w:rFonts w:hint="eastAsia"/>
        </w:rPr>
        <w:t>（改正なし）</w:t>
      </w:r>
    </w:p>
    <w:p w:rsidR="006F14B6" w:rsidRDefault="006F14B6" w:rsidP="006F14B6">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FC32D2">
        <w:rPr>
          <w:rFonts w:hint="eastAsia"/>
        </w:rPr>
        <w:tab/>
      </w:r>
      <w:r w:rsidR="00FC32D2">
        <w:rPr>
          <w:rFonts w:hint="eastAsia"/>
        </w:rPr>
        <w:t>（改正なし）</w:t>
      </w:r>
    </w:p>
    <w:p w:rsidR="006F14B6" w:rsidRDefault="006F14B6" w:rsidP="006F14B6">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FC32D2">
        <w:rPr>
          <w:rFonts w:hint="eastAsia"/>
        </w:rPr>
        <w:tab/>
      </w:r>
      <w:r w:rsidR="00FC32D2">
        <w:rPr>
          <w:rFonts w:hint="eastAsia"/>
        </w:rPr>
        <w:t>（改正なし）</w:t>
      </w:r>
    </w:p>
    <w:p w:rsidR="006F14B6" w:rsidRDefault="006F14B6" w:rsidP="006F14B6">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FC32D2">
        <w:rPr>
          <w:rFonts w:hint="eastAsia"/>
        </w:rPr>
        <w:tab/>
      </w:r>
      <w:r w:rsidR="00FC32D2">
        <w:rPr>
          <w:rFonts w:hint="eastAsia"/>
        </w:rPr>
        <w:t>（改正なし）</w:t>
      </w:r>
    </w:p>
    <w:p w:rsidR="006F14B6" w:rsidRDefault="006F14B6" w:rsidP="006F14B6">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FC32D2">
        <w:rPr>
          <w:rFonts w:hint="eastAsia"/>
        </w:rPr>
        <w:tab/>
      </w:r>
      <w:r w:rsidR="00FC32D2">
        <w:rPr>
          <w:rFonts w:hint="eastAsia"/>
        </w:rPr>
        <w:t>（改正なし）</w:t>
      </w:r>
    </w:p>
    <w:p w:rsidR="006F14B6" w:rsidRDefault="006F14B6" w:rsidP="006F14B6">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FC32D2">
        <w:rPr>
          <w:rFonts w:hint="eastAsia"/>
        </w:rPr>
        <w:tab/>
      </w:r>
      <w:r w:rsidR="00FC32D2">
        <w:rPr>
          <w:rFonts w:hint="eastAsia"/>
        </w:rPr>
        <w:t>（改正なし）</w:t>
      </w:r>
    </w:p>
    <w:p w:rsidR="006F14B6" w:rsidRDefault="006F14B6" w:rsidP="006F14B6">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FC32D2">
        <w:rPr>
          <w:rFonts w:hint="eastAsia"/>
        </w:rPr>
        <w:tab/>
      </w:r>
      <w:r w:rsidR="00FC32D2">
        <w:rPr>
          <w:rFonts w:hint="eastAsia"/>
        </w:rPr>
        <w:t>（改正なし）</w:t>
      </w:r>
    </w:p>
    <w:p w:rsidR="006F14B6" w:rsidRDefault="006F14B6" w:rsidP="006F14B6">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FC32D2">
        <w:rPr>
          <w:rFonts w:hint="eastAsia"/>
        </w:rPr>
        <w:tab/>
      </w:r>
      <w:r w:rsidR="00FC32D2">
        <w:rPr>
          <w:rFonts w:hint="eastAsia"/>
        </w:rPr>
        <w:t>（改正なし）</w:t>
      </w:r>
    </w:p>
    <w:p w:rsidR="006F14B6" w:rsidRDefault="006F14B6" w:rsidP="006F14B6">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FC32D2">
        <w:rPr>
          <w:rFonts w:hint="eastAsia"/>
        </w:rPr>
        <w:tab/>
      </w:r>
      <w:r w:rsidR="00FC32D2">
        <w:rPr>
          <w:rFonts w:hint="eastAsia"/>
        </w:rPr>
        <w:t>（改正なし）</w:t>
      </w:r>
    </w:p>
    <w:p w:rsidR="006F14B6" w:rsidRDefault="006F14B6" w:rsidP="006F14B6">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FC32D2">
        <w:rPr>
          <w:rFonts w:hint="eastAsia"/>
        </w:rPr>
        <w:tab/>
      </w:r>
      <w:r w:rsidR="00FC32D2">
        <w:rPr>
          <w:rFonts w:hint="eastAsia"/>
        </w:rPr>
        <w:t>（改正なし）</w:t>
      </w:r>
    </w:p>
    <w:p w:rsidR="006F14B6" w:rsidRDefault="006F14B6" w:rsidP="006F14B6">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FC32D2">
        <w:rPr>
          <w:rFonts w:hint="eastAsia"/>
        </w:rPr>
        <w:tab/>
      </w:r>
      <w:r w:rsidR="00FC32D2">
        <w:rPr>
          <w:rFonts w:hint="eastAsia"/>
        </w:rPr>
        <w:t>（改正なし）</w:t>
      </w:r>
    </w:p>
    <w:p w:rsidR="006F14B6" w:rsidRDefault="006F14B6" w:rsidP="006F14B6">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FC32D2">
        <w:rPr>
          <w:rFonts w:hint="eastAsia"/>
        </w:rPr>
        <w:tab/>
      </w:r>
      <w:r w:rsidR="00FC32D2">
        <w:rPr>
          <w:rFonts w:hint="eastAsia"/>
        </w:rPr>
        <w:t>（改正なし）</w:t>
      </w:r>
    </w:p>
    <w:p w:rsidR="006F14B6" w:rsidRDefault="006F14B6" w:rsidP="006F14B6">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FC32D2">
        <w:rPr>
          <w:rFonts w:hint="eastAsia"/>
        </w:rPr>
        <w:tab/>
      </w:r>
      <w:r w:rsidR="00FC32D2">
        <w:rPr>
          <w:rFonts w:hint="eastAsia"/>
        </w:rPr>
        <w:t>（改正なし）</w:t>
      </w:r>
    </w:p>
    <w:p w:rsidR="006F14B6" w:rsidRDefault="006F14B6" w:rsidP="006F14B6">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FC32D2">
        <w:rPr>
          <w:rFonts w:hint="eastAsia"/>
        </w:rPr>
        <w:tab/>
      </w:r>
      <w:r w:rsidR="00FC32D2">
        <w:rPr>
          <w:rFonts w:hint="eastAsia"/>
        </w:rPr>
        <w:t>（改正なし）</w:t>
      </w:r>
    </w:p>
    <w:p w:rsidR="006F14B6" w:rsidRDefault="006F14B6" w:rsidP="006F14B6">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FC32D2">
        <w:rPr>
          <w:rFonts w:hint="eastAsia"/>
        </w:rPr>
        <w:tab/>
      </w:r>
      <w:r w:rsidR="00FC32D2">
        <w:rPr>
          <w:rFonts w:hint="eastAsia"/>
        </w:rPr>
        <w:t>（改正なし）</w:t>
      </w:r>
    </w:p>
    <w:p w:rsidR="006B2C80" w:rsidRDefault="006F14B6" w:rsidP="006B2C80">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p>
    <w:p w:rsidR="006B2C80" w:rsidRDefault="006B2C80" w:rsidP="006B2C80">
      <w:pPr>
        <w:rPr>
          <w:rFonts w:hint="eastAsia"/>
        </w:rPr>
      </w:pPr>
    </w:p>
    <w:p w:rsidR="006B2C80" w:rsidRDefault="006B2C80" w:rsidP="006B2C80">
      <w:pPr>
        <w:rPr>
          <w:rFonts w:hint="eastAsia"/>
        </w:rPr>
      </w:pPr>
      <w:r>
        <w:rPr>
          <w:rFonts w:hint="eastAsia"/>
        </w:rPr>
        <w:t>（改正後）</w:t>
      </w:r>
    </w:p>
    <w:p w:rsidR="006B2C80" w:rsidRPr="00EA0B93" w:rsidRDefault="006B2C80" w:rsidP="006B2C80">
      <w:pPr>
        <w:ind w:leftChars="85" w:left="178"/>
      </w:pPr>
      <w:r w:rsidRPr="00EA0B93">
        <w:t>（親会社）</w:t>
      </w:r>
    </w:p>
    <w:p w:rsidR="006B2C80" w:rsidRPr="006B2C80" w:rsidRDefault="006B2C80" w:rsidP="006B2C80">
      <w:pPr>
        <w:ind w:left="179" w:hangingChars="85" w:hanging="179"/>
      </w:pPr>
      <w:r w:rsidRPr="00EA0B93">
        <w:rPr>
          <w:b/>
          <w:bCs/>
        </w:rPr>
        <w:t>第二十九条の三</w:t>
      </w:r>
      <w:r w:rsidRPr="00EA0B93">
        <w:t xml:space="preserve">　法第百六十六条第五項に規定する</w:t>
      </w:r>
      <w:r w:rsidRPr="006B2C80">
        <w:t>他の会社を支配する会社として政令で定める会社は、他の会社（</w:t>
      </w:r>
      <w:r w:rsidRPr="006B2C80">
        <w:rPr>
          <w:rFonts w:hint="eastAsia"/>
          <w:u w:val="single" w:color="FF0000"/>
        </w:rPr>
        <w:t xml:space="preserve">　</w:t>
      </w:r>
      <w:r w:rsidRPr="006B2C80">
        <w:t>協同組織金融機関を含む。）が提出した法第五条第一項の規定による届出書、法第二十四条第一項の規定による有価証券報告書又は法第二十四条の五第一項の規定による半期報告書で法第二十五条第一項の規定により公衆の縦覧に供された直近のものにおいて記載された親会社とする。</w:t>
      </w:r>
    </w:p>
    <w:p w:rsidR="006B2C80" w:rsidRPr="006B2C80" w:rsidRDefault="006B2C80" w:rsidP="006B2C80">
      <w:pPr>
        <w:ind w:left="178" w:hangingChars="85" w:hanging="178"/>
        <w:rPr>
          <w:rFonts w:hint="eastAsia"/>
        </w:rPr>
      </w:pPr>
    </w:p>
    <w:p w:rsidR="006B2C80" w:rsidRPr="006B2C80" w:rsidRDefault="006B2C80" w:rsidP="006B2C80">
      <w:pPr>
        <w:ind w:left="178" w:hangingChars="85" w:hanging="178"/>
        <w:rPr>
          <w:rFonts w:hint="eastAsia"/>
        </w:rPr>
      </w:pPr>
      <w:r w:rsidRPr="006B2C80">
        <w:rPr>
          <w:rFonts w:hint="eastAsia"/>
        </w:rPr>
        <w:t>（改正前）</w:t>
      </w:r>
    </w:p>
    <w:p w:rsidR="006B2C80" w:rsidRPr="006B2C80" w:rsidRDefault="006B2C80" w:rsidP="006B2C80">
      <w:pPr>
        <w:ind w:leftChars="85" w:left="178"/>
      </w:pPr>
      <w:r w:rsidRPr="006B2C80">
        <w:t>（親会社）</w:t>
      </w:r>
    </w:p>
    <w:p w:rsidR="006B2C80" w:rsidRPr="006B2C80" w:rsidRDefault="006B2C80" w:rsidP="006B2C80">
      <w:pPr>
        <w:ind w:left="179" w:hangingChars="85" w:hanging="179"/>
      </w:pPr>
      <w:r w:rsidRPr="006B2C80">
        <w:rPr>
          <w:b/>
          <w:bCs/>
        </w:rPr>
        <w:t>第二十九条の三</w:t>
      </w:r>
      <w:r w:rsidRPr="006B2C80">
        <w:t xml:space="preserve">　法第百六十六条第五項に規定する他の会社を支配する会社として政令で定める会社は、他の会社（</w:t>
      </w:r>
      <w:r w:rsidRPr="006B2C80">
        <w:rPr>
          <w:u w:val="single" w:color="FF0000"/>
        </w:rPr>
        <w:t>優先出資法第二条第一項に規定する</w:t>
      </w:r>
      <w:r w:rsidRPr="006B2C80">
        <w:t>協同組織金融機関を含む。）が提出した法第五条第一項の規定による届出書、法第二十四条第一項の規定による有価証券報告書又は法第二十四条の五第一項の規定による半期報告書で法第二十五条第一項の規定により公衆の縦覧に供された直近のものにおいて記載された親会社とする。</w:t>
      </w:r>
    </w:p>
    <w:p w:rsidR="006B2C80" w:rsidRPr="006B2C80" w:rsidRDefault="006B2C80" w:rsidP="006B2C80">
      <w:pPr>
        <w:rPr>
          <w:rFonts w:hint="eastAsia"/>
        </w:rPr>
      </w:pPr>
    </w:p>
    <w:p w:rsidR="006F14B6" w:rsidRDefault="006F14B6" w:rsidP="006F14B6">
      <w:pPr>
        <w:rPr>
          <w:rFonts w:hint="eastAsia"/>
        </w:rPr>
      </w:pPr>
    </w:p>
    <w:p w:rsidR="006F14B6" w:rsidRDefault="006F14B6" w:rsidP="006F14B6">
      <w:pPr>
        <w:rPr>
          <w:rFonts w:hint="eastAsia"/>
        </w:rPr>
      </w:pPr>
      <w:r>
        <w:rPr>
          <w:rFonts w:hint="eastAsia"/>
        </w:rPr>
        <w:lastRenderedPageBreak/>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w:t>
      </w:r>
      <w:r w:rsidR="0015149C">
        <w:rPr>
          <w:rFonts w:hint="eastAsia"/>
        </w:rPr>
        <w:t>平成</w:t>
      </w:r>
      <w:r w:rsidR="0015149C">
        <w:rPr>
          <w:rFonts w:hint="eastAsia"/>
        </w:rPr>
        <w:t>12</w:t>
      </w:r>
      <w:r w:rsidR="0015149C">
        <w:rPr>
          <w:rFonts w:hint="eastAsia"/>
        </w:rPr>
        <w:t>年</w:t>
      </w:r>
      <w:r w:rsidR="0015149C">
        <w:rPr>
          <w:rFonts w:hint="eastAsia"/>
        </w:rPr>
        <w:t>11</w:t>
      </w:r>
      <w:r w:rsidR="0015149C">
        <w:rPr>
          <w:rFonts w:hint="eastAsia"/>
        </w:rPr>
        <w:t>月</w:t>
      </w:r>
      <w:r w:rsidR="0015149C">
        <w:rPr>
          <w:rFonts w:hint="eastAsia"/>
        </w:rPr>
        <w:t>17</w:t>
      </w:r>
      <w:r w:rsidR="0015149C">
        <w:rPr>
          <w:rFonts w:hint="eastAsia"/>
        </w:rPr>
        <w:t>日</w:t>
      </w:r>
      <w:r w:rsidR="0015149C">
        <w:rPr>
          <w:rFonts w:hint="eastAsia"/>
        </w:rPr>
        <w:tab/>
      </w:r>
      <w:r w:rsidR="0015149C">
        <w:rPr>
          <w:rFonts w:hint="eastAsia"/>
        </w:rPr>
        <w:t>政令第</w:t>
      </w:r>
      <w:r w:rsidR="0015149C">
        <w:rPr>
          <w:rFonts w:hint="eastAsia"/>
        </w:rPr>
        <w:t>483</w:t>
      </w:r>
      <w:r w:rsidR="0015149C">
        <w:rPr>
          <w:rFonts w:hint="eastAsia"/>
        </w:rPr>
        <w:t>号</w:t>
      </w:r>
      <w:r>
        <w:rPr>
          <w:rFonts w:hint="eastAsia"/>
        </w:rPr>
        <w:t>】</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6B2C80">
        <w:rPr>
          <w:rFonts w:hint="eastAsia"/>
        </w:rPr>
        <w:tab/>
      </w:r>
      <w:r w:rsidR="006B2C80">
        <w:rPr>
          <w:rFonts w:hint="eastAsia"/>
        </w:rPr>
        <w:t>（改正なし）</w:t>
      </w:r>
    </w:p>
    <w:p w:rsidR="006F14B6" w:rsidRDefault="006F14B6" w:rsidP="006F14B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p>
    <w:p w:rsidR="006F14B6" w:rsidRDefault="006F14B6" w:rsidP="006F14B6">
      <w:pPr>
        <w:rPr>
          <w:rFonts w:hint="eastAsia"/>
        </w:rPr>
      </w:pPr>
    </w:p>
    <w:p w:rsidR="006F14B6" w:rsidRDefault="006F14B6" w:rsidP="006F14B6">
      <w:pPr>
        <w:rPr>
          <w:rFonts w:hint="eastAsia"/>
        </w:rPr>
      </w:pPr>
      <w:r>
        <w:rPr>
          <w:rFonts w:hint="eastAsia"/>
        </w:rPr>
        <w:t>（改正後）</w:t>
      </w:r>
    </w:p>
    <w:p w:rsidR="006F14B6" w:rsidRPr="00EA0B93" w:rsidRDefault="006F14B6" w:rsidP="006F14B6">
      <w:pPr>
        <w:ind w:leftChars="85" w:left="178"/>
      </w:pPr>
      <w:r w:rsidRPr="00EA0B93">
        <w:t>（親会社）</w:t>
      </w:r>
    </w:p>
    <w:p w:rsidR="006F14B6" w:rsidRPr="00EA0B93" w:rsidRDefault="006F14B6" w:rsidP="006F14B6">
      <w:pPr>
        <w:ind w:left="179" w:hangingChars="85" w:hanging="179"/>
      </w:pPr>
      <w:r w:rsidRPr="00EA0B93">
        <w:rPr>
          <w:b/>
          <w:bCs/>
        </w:rPr>
        <w:t>第二十九条の三</w:t>
      </w:r>
      <w:r w:rsidRPr="00EA0B93">
        <w:t xml:space="preserve">　法第百六十六条第五項に規定する</w:t>
      </w:r>
      <w:r w:rsidRPr="006F14B6">
        <w:rPr>
          <w:u w:val="single" w:color="FF0000"/>
        </w:rPr>
        <w:t>他の会社を支配する会社として政令で定める会社</w:t>
      </w:r>
      <w:r w:rsidRPr="00EA0B93">
        <w:t>は、他の会社（優先出資法第二条第一項に規定する協同組織金融機関を含む。</w:t>
      </w:r>
      <w:r w:rsidRPr="006F14B6">
        <w:rPr>
          <w:u w:val="single" w:color="FF0000"/>
        </w:rPr>
        <w:t>）が提出した法第五条第一項の規定による届出書、法第二十四条第一項の規定による有価証券報告書又は法第二十四条の五第一項の規定による半期報告書で法第二十五条第一項の規定により公衆の縦覧に供された直近のものにおいて記載された親会社</w:t>
      </w:r>
      <w:r w:rsidRPr="00EA0B93">
        <w:t>とする。</w:t>
      </w:r>
    </w:p>
    <w:p w:rsidR="006F14B6" w:rsidRPr="006F14B6" w:rsidRDefault="006F14B6" w:rsidP="006F14B6">
      <w:pPr>
        <w:ind w:left="178" w:hangingChars="85" w:hanging="178"/>
        <w:rPr>
          <w:rFonts w:hint="eastAsia"/>
        </w:rPr>
      </w:pPr>
    </w:p>
    <w:p w:rsidR="006F14B6" w:rsidRDefault="006F14B6" w:rsidP="006F14B6">
      <w:pPr>
        <w:ind w:left="178" w:hangingChars="85" w:hanging="178"/>
        <w:rPr>
          <w:rFonts w:hint="eastAsia"/>
        </w:rPr>
      </w:pPr>
      <w:r>
        <w:rPr>
          <w:rFonts w:hint="eastAsia"/>
        </w:rPr>
        <w:t>（改正前）</w:t>
      </w:r>
    </w:p>
    <w:p w:rsidR="006F14B6" w:rsidRPr="009D419A" w:rsidRDefault="006F14B6" w:rsidP="006F14B6">
      <w:pPr>
        <w:ind w:leftChars="85" w:left="178"/>
      </w:pPr>
      <w:r w:rsidRPr="009D419A">
        <w:t>（親会社）</w:t>
      </w:r>
    </w:p>
    <w:p w:rsidR="006F14B6" w:rsidRPr="009D419A" w:rsidRDefault="006F14B6" w:rsidP="006F14B6">
      <w:pPr>
        <w:ind w:left="179" w:hangingChars="85" w:hanging="179"/>
      </w:pPr>
      <w:r w:rsidRPr="009D419A">
        <w:rPr>
          <w:b/>
          <w:bCs/>
        </w:rPr>
        <w:t>第二十九条の二</w:t>
      </w:r>
      <w:r w:rsidRPr="009D419A">
        <w:t xml:space="preserve">　法第百六十六条第五項に規定する</w:t>
      </w:r>
      <w:r w:rsidRPr="006F14B6">
        <w:rPr>
          <w:u w:val="single" w:color="FF0000"/>
        </w:rPr>
        <w:t>政令で定める会社</w:t>
      </w:r>
      <w:r w:rsidRPr="009D419A">
        <w:t>は、他の会社（優先</w:t>
      </w:r>
      <w:r w:rsidRPr="009D419A">
        <w:lastRenderedPageBreak/>
        <w:t>出資法第二条第一項に規定する協同組織金融機関を含む。</w:t>
      </w:r>
      <w:r w:rsidRPr="006F14B6">
        <w:rPr>
          <w:u w:val="single" w:color="FF0000"/>
        </w:rPr>
        <w:t>以下この条において同じ。）の議決権（商法第二百四十一条第三項の規定により議決権を有しないこととなる場合における当該議決権を含む。）の過半数を所有している会社又は当該他の会社の議決権の過半数を実質的に所有している会社として内閣府令で定めるもの</w:t>
      </w:r>
      <w:r w:rsidRPr="009D419A">
        <w:t>とする。</w:t>
      </w:r>
    </w:p>
    <w:p w:rsidR="006F14B6" w:rsidRPr="006F14B6" w:rsidRDefault="006F14B6" w:rsidP="006F14B6">
      <w:pPr>
        <w:rPr>
          <w:rFonts w:hint="eastAsia"/>
        </w:rPr>
      </w:pPr>
    </w:p>
    <w:p w:rsidR="006F14B6" w:rsidRDefault="006F14B6" w:rsidP="006F14B6">
      <w:pPr>
        <w:rPr>
          <w:rFonts w:hint="eastAsia"/>
        </w:rPr>
      </w:pPr>
    </w:p>
    <w:p w:rsidR="006F14B6" w:rsidRDefault="006F14B6" w:rsidP="006F14B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6F14B6" w:rsidRDefault="006F14B6" w:rsidP="006F14B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6F14B6" w:rsidRDefault="006F14B6" w:rsidP="006F14B6">
      <w:pPr>
        <w:rPr>
          <w:rFonts w:hint="eastAsia"/>
        </w:rPr>
      </w:pPr>
    </w:p>
    <w:p w:rsidR="006F14B6" w:rsidRDefault="006F14B6" w:rsidP="006F14B6">
      <w:pPr>
        <w:rPr>
          <w:rFonts w:hint="eastAsia"/>
        </w:rPr>
      </w:pPr>
      <w:r>
        <w:rPr>
          <w:rFonts w:hint="eastAsia"/>
        </w:rPr>
        <w:t>（改正後）</w:t>
      </w:r>
    </w:p>
    <w:p w:rsidR="006F14B6" w:rsidRPr="009D419A" w:rsidRDefault="006F14B6" w:rsidP="006F14B6">
      <w:pPr>
        <w:ind w:leftChars="85" w:left="178"/>
      </w:pPr>
      <w:r w:rsidRPr="009D419A">
        <w:t>（親会社）</w:t>
      </w:r>
    </w:p>
    <w:p w:rsidR="006F14B6" w:rsidRPr="009D419A" w:rsidRDefault="006F14B6" w:rsidP="006F14B6">
      <w:pPr>
        <w:ind w:left="179" w:hangingChars="85" w:hanging="179"/>
      </w:pPr>
      <w:r w:rsidRPr="009D419A">
        <w:rPr>
          <w:b/>
          <w:bCs/>
        </w:rPr>
        <w:t>第二十九条の二</w:t>
      </w:r>
      <w:r w:rsidRPr="009D419A">
        <w:t xml:space="preserve">　法第百六十六条第五項に規定する政令で定める会社は、他の会社（優先出資法第二条第一項に規定する協同組織金融機関を含む。以下この条において同じ。）の議決権（商法第二百四十一条第三項の規定により議決権を有しないこととなる場合における当該議決権を含む。）の過半数を所有している会社又は当該他の会社の議決権の過半数を実質的に所有している会社として</w:t>
      </w:r>
      <w:r w:rsidRPr="00D35A4C">
        <w:rPr>
          <w:u w:val="single" w:color="FF0000"/>
        </w:rPr>
        <w:t>内閣府令</w:t>
      </w:r>
      <w:r w:rsidRPr="009D419A">
        <w:t>で定めるものとする。</w:t>
      </w:r>
    </w:p>
    <w:p w:rsidR="006F14B6" w:rsidRPr="0094748C" w:rsidRDefault="006F14B6" w:rsidP="006F14B6">
      <w:pPr>
        <w:ind w:left="178" w:hangingChars="85" w:hanging="178"/>
        <w:rPr>
          <w:rFonts w:hint="eastAsia"/>
        </w:rPr>
      </w:pPr>
    </w:p>
    <w:p w:rsidR="006F14B6" w:rsidRDefault="006F14B6" w:rsidP="006F14B6">
      <w:pPr>
        <w:ind w:left="178" w:hangingChars="85" w:hanging="178"/>
        <w:rPr>
          <w:rFonts w:hint="eastAsia"/>
        </w:rPr>
      </w:pPr>
      <w:r>
        <w:rPr>
          <w:rFonts w:hint="eastAsia"/>
        </w:rPr>
        <w:t>（改正前）</w:t>
      </w:r>
    </w:p>
    <w:p w:rsidR="006F14B6" w:rsidRPr="009D419A" w:rsidRDefault="006F14B6" w:rsidP="006F14B6">
      <w:pPr>
        <w:ind w:leftChars="85" w:left="178"/>
      </w:pPr>
      <w:r w:rsidRPr="009D419A">
        <w:t>（親会社）</w:t>
      </w:r>
    </w:p>
    <w:p w:rsidR="006F14B6" w:rsidRPr="009D419A" w:rsidRDefault="006F14B6" w:rsidP="006F14B6">
      <w:pPr>
        <w:ind w:left="179" w:hangingChars="85" w:hanging="179"/>
      </w:pPr>
      <w:r w:rsidRPr="009D419A">
        <w:rPr>
          <w:b/>
          <w:bCs/>
        </w:rPr>
        <w:t>第二十九条の二</w:t>
      </w:r>
      <w:r w:rsidRPr="009D419A">
        <w:t xml:space="preserve">　法第百六十六条第五項に規定する政令で定める会社は、他の会社（優先出資法第二条第一項に規定する協同組織金融機関を含む。以下この条において同じ。）の議決権（商法第二百四十一条第三項の規定により議決権を有しないこととなる場合における当該議決権を含む。）の過半数を所有している会社又は当該他の会社の議決権の過半数を実質的に所有している会社として</w:t>
      </w:r>
      <w:r w:rsidRPr="00C4245E">
        <w:rPr>
          <w:u w:val="single" w:color="FF0000"/>
        </w:rPr>
        <w:t>総理府令</w:t>
      </w:r>
      <w:r w:rsidRPr="009D419A">
        <w:t>で定めるものとする。</w:t>
      </w:r>
    </w:p>
    <w:p w:rsidR="006F14B6" w:rsidRPr="0094748C" w:rsidRDefault="006F14B6" w:rsidP="006F14B6">
      <w:pPr>
        <w:rPr>
          <w:rFonts w:hint="eastAsia"/>
        </w:rPr>
      </w:pPr>
    </w:p>
    <w:p w:rsidR="006F14B6" w:rsidRPr="0094748C" w:rsidRDefault="006F14B6" w:rsidP="006F14B6">
      <w:pPr>
        <w:rPr>
          <w:rFonts w:hint="eastAsia"/>
        </w:rPr>
      </w:pPr>
    </w:p>
    <w:p w:rsidR="006F14B6" w:rsidRDefault="006F14B6" w:rsidP="006F14B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6F14B6" w:rsidRDefault="006F14B6" w:rsidP="006F14B6">
      <w:pPr>
        <w:rPr>
          <w:rFonts w:hint="eastAsia"/>
        </w:rPr>
      </w:pPr>
    </w:p>
    <w:p w:rsidR="006F14B6" w:rsidRDefault="006F14B6" w:rsidP="006F14B6">
      <w:pPr>
        <w:rPr>
          <w:rFonts w:hint="eastAsia"/>
        </w:rPr>
      </w:pPr>
      <w:r>
        <w:rPr>
          <w:rFonts w:hint="eastAsia"/>
        </w:rPr>
        <w:t>（改正後）</w:t>
      </w:r>
    </w:p>
    <w:p w:rsidR="006F14B6" w:rsidRPr="009D419A" w:rsidRDefault="006F14B6" w:rsidP="006F14B6">
      <w:pPr>
        <w:ind w:leftChars="85" w:left="178"/>
      </w:pPr>
      <w:r w:rsidRPr="009D419A">
        <w:t>（親会社）</w:t>
      </w:r>
    </w:p>
    <w:p w:rsidR="006F14B6" w:rsidRPr="009D419A" w:rsidRDefault="006F14B6" w:rsidP="006F14B6">
      <w:pPr>
        <w:ind w:left="179" w:hangingChars="85" w:hanging="179"/>
      </w:pPr>
      <w:r w:rsidRPr="009D419A">
        <w:rPr>
          <w:b/>
          <w:bCs/>
        </w:rPr>
        <w:t>第二十九条の二</w:t>
      </w:r>
      <w:r w:rsidRPr="009D419A">
        <w:t xml:space="preserve">　法第百六十六条第五項に規定する政令で定める会社は、他の会社（優先出資法第二条第一項に規定する協同組織金融機関を含む。以下この条において同じ。）の議決権（商法第二百四十一条第三項の規定により議決権を有しないこととなる場合における当該議決権を含む。）の過半数を所有している会社又は当該他の会社の議決権の過半数を実質的に所有している会社として</w:t>
      </w:r>
      <w:r w:rsidRPr="00C4245E">
        <w:rPr>
          <w:u w:val="single" w:color="FF0000"/>
        </w:rPr>
        <w:t>総理府令</w:t>
      </w:r>
      <w:r w:rsidRPr="009D419A">
        <w:t>で定めるものとする。</w:t>
      </w:r>
    </w:p>
    <w:p w:rsidR="006F14B6" w:rsidRPr="00CC0D87" w:rsidRDefault="006F14B6" w:rsidP="006F14B6">
      <w:pPr>
        <w:ind w:left="178" w:hangingChars="85" w:hanging="178"/>
        <w:rPr>
          <w:rFonts w:hint="eastAsia"/>
        </w:rPr>
      </w:pPr>
    </w:p>
    <w:p w:rsidR="006F14B6" w:rsidRDefault="006F14B6" w:rsidP="006F14B6">
      <w:pPr>
        <w:ind w:left="178" w:hangingChars="85" w:hanging="178"/>
        <w:rPr>
          <w:rFonts w:hint="eastAsia"/>
        </w:rPr>
      </w:pPr>
      <w:r>
        <w:rPr>
          <w:rFonts w:hint="eastAsia"/>
        </w:rPr>
        <w:lastRenderedPageBreak/>
        <w:t>（改正前）</w:t>
      </w:r>
    </w:p>
    <w:p w:rsidR="006F14B6" w:rsidRPr="009D419A" w:rsidRDefault="006F14B6" w:rsidP="006F14B6">
      <w:pPr>
        <w:ind w:leftChars="85" w:left="178"/>
      </w:pPr>
      <w:r w:rsidRPr="009D419A">
        <w:t>（親会社）</w:t>
      </w:r>
    </w:p>
    <w:p w:rsidR="006F14B6" w:rsidRPr="009D419A" w:rsidRDefault="006F14B6" w:rsidP="006F14B6">
      <w:pPr>
        <w:ind w:left="179" w:hangingChars="85" w:hanging="179"/>
      </w:pPr>
      <w:r w:rsidRPr="009D419A">
        <w:rPr>
          <w:b/>
          <w:bCs/>
        </w:rPr>
        <w:t>第二十九条の二</w:t>
      </w:r>
      <w:r w:rsidRPr="009D419A">
        <w:t xml:space="preserve">　法第百六十六条第五項に規定する政令で定める会社は、他の会社（優先出資法第二条第一項に規定する協同組織金融機関を含む。以下この条において同じ。）の議決権（商法第二百四十一条第三項の規定により議決権を有しないこととなる場合における当該議決権を含む。）の過半数を所有している会社又は当該他の会社の議決権の過半数を実質的に所有している会社として</w:t>
      </w:r>
      <w:r w:rsidRPr="00CC0D87">
        <w:rPr>
          <w:u w:val="single" w:color="FF0000"/>
        </w:rPr>
        <w:t>大蔵省令</w:t>
      </w:r>
      <w:r w:rsidRPr="009D419A">
        <w:t>で定めるものとする。</w:t>
      </w:r>
    </w:p>
    <w:p w:rsidR="006F14B6" w:rsidRPr="00CC0D87" w:rsidRDefault="006F14B6" w:rsidP="006F14B6">
      <w:pPr>
        <w:rPr>
          <w:rFonts w:hint="eastAsia"/>
        </w:rPr>
      </w:pPr>
    </w:p>
    <w:p w:rsidR="006F14B6" w:rsidRDefault="006F14B6" w:rsidP="006F14B6">
      <w:pPr>
        <w:rPr>
          <w:rFonts w:hint="eastAsia"/>
        </w:rPr>
      </w:pPr>
    </w:p>
    <w:p w:rsidR="006F14B6" w:rsidRDefault="006F14B6" w:rsidP="006F14B6">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6F14B6" w:rsidRDefault="006F14B6" w:rsidP="006F14B6">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6F14B6" w:rsidRDefault="006F14B6" w:rsidP="006F14B6">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6F14B6" w:rsidRDefault="006F14B6" w:rsidP="006F14B6">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6F14B6" w:rsidRDefault="006F14B6" w:rsidP="006F14B6">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6F14B6" w:rsidRDefault="006F14B6" w:rsidP="006F14B6">
      <w:pPr>
        <w:rPr>
          <w:rFonts w:hint="eastAsia"/>
        </w:rPr>
      </w:pPr>
    </w:p>
    <w:p w:rsidR="006F14B6" w:rsidRDefault="006F14B6" w:rsidP="006F14B6">
      <w:pPr>
        <w:rPr>
          <w:rFonts w:hint="eastAsia"/>
        </w:rPr>
      </w:pPr>
      <w:r>
        <w:rPr>
          <w:rFonts w:hint="eastAsia"/>
        </w:rPr>
        <w:t>（改正後）</w:t>
      </w:r>
    </w:p>
    <w:p w:rsidR="006F14B6" w:rsidRPr="009D419A" w:rsidRDefault="006F14B6" w:rsidP="006F14B6">
      <w:pPr>
        <w:ind w:leftChars="85" w:left="178"/>
      </w:pPr>
      <w:r w:rsidRPr="009D419A">
        <w:t>（親会社）</w:t>
      </w:r>
    </w:p>
    <w:p w:rsidR="006F14B6" w:rsidRPr="009D419A" w:rsidRDefault="006F14B6" w:rsidP="006F14B6">
      <w:pPr>
        <w:ind w:left="179" w:hangingChars="85" w:hanging="179"/>
      </w:pPr>
      <w:r w:rsidRPr="009D419A">
        <w:rPr>
          <w:b/>
          <w:bCs/>
        </w:rPr>
        <w:t>第二十九条の二</w:t>
      </w:r>
      <w:r w:rsidRPr="009D419A">
        <w:t xml:space="preserve">　法第百六十六条第五項に規定する政令で定める会社は、他の会社（優先出資法第二条第一項に規定する協同組織金融機関を含む。以下この条において同じ。）の議決権（商法第二百四十一条第三項の規定により議決権を有しないこととなる場合における当該議決権を含む。）の過半数を所有している会社又は当該他の会社の議決権の過半数を実質的に所有している会社として大蔵省令で定めるものとする。</w:t>
      </w:r>
    </w:p>
    <w:p w:rsidR="006F14B6" w:rsidRPr="008C2A88" w:rsidRDefault="006F14B6" w:rsidP="006F14B6">
      <w:pPr>
        <w:ind w:left="178" w:hangingChars="85" w:hanging="178"/>
        <w:rPr>
          <w:rFonts w:hint="eastAsia"/>
        </w:rPr>
      </w:pPr>
    </w:p>
    <w:p w:rsidR="006F14B6" w:rsidRPr="00B83C37" w:rsidRDefault="006F14B6" w:rsidP="006F14B6">
      <w:pPr>
        <w:ind w:left="178" w:hangingChars="85" w:hanging="178"/>
        <w:rPr>
          <w:rFonts w:hint="eastAsia"/>
        </w:rPr>
      </w:pPr>
      <w:r w:rsidRPr="00B83C37">
        <w:rPr>
          <w:rFonts w:hint="eastAsia"/>
        </w:rPr>
        <w:t>（改正前）</w:t>
      </w:r>
    </w:p>
    <w:p w:rsidR="006F14B6" w:rsidRPr="00205E78" w:rsidRDefault="006F14B6" w:rsidP="006F14B6">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97A" w:rsidRDefault="00D4697A">
      <w:r>
        <w:separator/>
      </w:r>
    </w:p>
  </w:endnote>
  <w:endnote w:type="continuationSeparator" w:id="0">
    <w:p w:rsidR="00D4697A" w:rsidRDefault="00D46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CB5" w:rsidRDefault="00DF4CB5" w:rsidP="008A58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F4CB5" w:rsidRDefault="00DF4CB5" w:rsidP="008A587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CB5" w:rsidRDefault="00DF4CB5" w:rsidP="008A58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50499">
      <w:rPr>
        <w:rStyle w:val="a4"/>
        <w:noProof/>
      </w:rPr>
      <w:t>1</w:t>
    </w:r>
    <w:r>
      <w:rPr>
        <w:rStyle w:val="a4"/>
      </w:rPr>
      <w:fldChar w:fldCharType="end"/>
    </w:r>
  </w:p>
  <w:p w:rsidR="00DF4CB5" w:rsidRDefault="00CE4FB7" w:rsidP="00CE4FB7">
    <w:pPr>
      <w:pStyle w:val="a3"/>
      <w:ind w:right="360"/>
    </w:pPr>
    <w:r>
      <w:rPr>
        <w:rFonts w:ascii="Times New Roman" w:hAnsi="Times New Roman" w:hint="eastAsia"/>
        <w:noProof/>
        <w:kern w:val="0"/>
        <w:szCs w:val="21"/>
      </w:rPr>
      <w:t xml:space="preserve">金融商品取引法施行令　</w:t>
    </w:r>
    <w:r w:rsidRPr="00CE4FB7">
      <w:rPr>
        <w:rFonts w:ascii="Times New Roman" w:hAnsi="Times New Roman"/>
        <w:noProof/>
        <w:kern w:val="0"/>
        <w:szCs w:val="21"/>
      </w:rPr>
      <w:fldChar w:fldCharType="begin"/>
    </w:r>
    <w:r w:rsidRPr="00CE4FB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29</w:t>
    </w:r>
    <w:r>
      <w:rPr>
        <w:rFonts w:ascii="Times New Roman" w:hAnsi="Times New Roman" w:hint="eastAsia"/>
        <w:noProof/>
        <w:kern w:val="0"/>
        <w:szCs w:val="21"/>
      </w:rPr>
      <w:t>条の</w:t>
    </w:r>
    <w:r>
      <w:rPr>
        <w:rFonts w:ascii="Times New Roman" w:hAnsi="Times New Roman" w:hint="eastAsia"/>
        <w:noProof/>
        <w:kern w:val="0"/>
        <w:szCs w:val="21"/>
      </w:rPr>
      <w:t>3.doc</w:t>
    </w:r>
    <w:r w:rsidRPr="00CE4FB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97A" w:rsidRDefault="00D4697A">
      <w:r>
        <w:separator/>
      </w:r>
    </w:p>
  </w:footnote>
  <w:footnote w:type="continuationSeparator" w:id="0">
    <w:p w:rsidR="00D4697A" w:rsidRDefault="00D469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4B6"/>
    <w:rsid w:val="00110D44"/>
    <w:rsid w:val="00143C60"/>
    <w:rsid w:val="0015149C"/>
    <w:rsid w:val="001C5D12"/>
    <w:rsid w:val="00211DE3"/>
    <w:rsid w:val="002C730F"/>
    <w:rsid w:val="003E35B2"/>
    <w:rsid w:val="006B2C80"/>
    <w:rsid w:val="006F14B6"/>
    <w:rsid w:val="006F7A7D"/>
    <w:rsid w:val="008A5870"/>
    <w:rsid w:val="00A11314"/>
    <w:rsid w:val="00CE4FB7"/>
    <w:rsid w:val="00D4697A"/>
    <w:rsid w:val="00D5695D"/>
    <w:rsid w:val="00DF4CB5"/>
    <w:rsid w:val="00E50499"/>
    <w:rsid w:val="00FC32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14B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F14B6"/>
    <w:pPr>
      <w:tabs>
        <w:tab w:val="center" w:pos="4252"/>
        <w:tab w:val="right" w:pos="8504"/>
      </w:tabs>
      <w:snapToGrid w:val="0"/>
    </w:pPr>
  </w:style>
  <w:style w:type="character" w:styleId="a4">
    <w:name w:val="page number"/>
    <w:basedOn w:val="a0"/>
    <w:rsid w:val="006F14B6"/>
  </w:style>
  <w:style w:type="paragraph" w:styleId="a5">
    <w:name w:val="header"/>
    <w:basedOn w:val="a"/>
    <w:rsid w:val="006F14B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607</Words>
  <Characters>3462</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2024-08-20T07:34:00Z</dcterms:created>
  <dcterms:modified xsi:type="dcterms:W3CDTF">2024-08-20T07:34:00Z</dcterms:modified>
</cp:coreProperties>
</file>