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281" w:rsidRDefault="00BA6281" w:rsidP="00BA628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A6281" w:rsidRPr="00EC6B64" w:rsidRDefault="00BA6281" w:rsidP="00BA6281">
      <w:pPr>
        <w:ind w:leftChars="85" w:left="178"/>
      </w:pPr>
      <w:r w:rsidRPr="00EC6B64">
        <w:t>（外国の者の有価証券報告書の提出期限）</w:t>
      </w:r>
      <w:r w:rsidRPr="00EC6B64">
        <w:t xml:space="preserve"> </w:t>
      </w:r>
    </w:p>
    <w:p w:rsidR="00BA6281" w:rsidRPr="006B795D" w:rsidRDefault="00BA6281" w:rsidP="00BA6281">
      <w:pPr>
        <w:ind w:left="179" w:hangingChars="85" w:hanging="179"/>
      </w:pPr>
      <w:r w:rsidRPr="00BA6281">
        <w:rPr>
          <w:b/>
          <w:bCs/>
        </w:rPr>
        <w:t>第三条の</w:t>
      </w:r>
      <w:r w:rsidRPr="00BA6281">
        <w:rPr>
          <w:rFonts w:hint="eastAsia"/>
          <w:b/>
          <w:bCs/>
        </w:rPr>
        <w:t>四</w:t>
      </w:r>
      <w:r w:rsidRPr="00BA6281">
        <w:t xml:space="preserve">　法第二十四条第一項（同条第</w:t>
      </w:r>
      <w:r w:rsidRPr="00BA6281">
        <w:rPr>
          <w:rFonts w:hint="eastAsia"/>
        </w:rPr>
        <w:t>五</w:t>
      </w:r>
      <w:r w:rsidRPr="00BA6281">
        <w:t>項（法第二十七条において準用する場合を含む。以下この条において同じ。）及び法第二十七条において準用する場合を含む。）に規定する政令で定める期間は、六月とする。ただし、法第二十四条第一項各号（法第二十七条において準用する場合を含む。）又は法第二十四条第</w:t>
      </w:r>
      <w:r w:rsidRPr="00BA6281">
        <w:rPr>
          <w:rFonts w:hint="eastAsia"/>
        </w:rPr>
        <w:t>五</w:t>
      </w:r>
      <w:r w:rsidRPr="00BA6281">
        <w:t>項において準用する同条第一項第一号から第三号までに掲げる有価証券の発行者である外国の者が、その本国の法令又は慣行により、有価証券報告書をその事業年度（当該有価証券が特定有価証券に該当する場合には、当該有価証券に係る特定期間（同条第</w:t>
      </w:r>
      <w:r w:rsidRPr="00BA6281">
        <w:rPr>
          <w:rFonts w:hint="eastAsia"/>
        </w:rPr>
        <w:t>五</w:t>
      </w:r>
      <w:r w:rsidRPr="00BA6281">
        <w:t>項において準用する同条第一項に規定する特定期間をいう。第四条の二第一項及び第四条の二の二</w:t>
      </w:r>
      <w:r w:rsidRPr="006B795D">
        <w:t>において同じ。））経過後六月以内に提出できないと認められる場合には、内閣府令で定めるところにより、金融庁長官の承認を受けた期間とする。</w:t>
      </w:r>
      <w:r w:rsidRPr="006B795D">
        <w:t xml:space="preserve"> </w:t>
      </w:r>
    </w:p>
    <w:p w:rsidR="00BA6281" w:rsidRPr="00BA6281" w:rsidRDefault="00BA6281" w:rsidP="00BA6281">
      <w:pPr>
        <w:rPr>
          <w:rFonts w:hint="eastAsia"/>
        </w:rPr>
      </w:pPr>
    </w:p>
    <w:p w:rsidR="00BA6281" w:rsidRDefault="00BA6281" w:rsidP="00BA6281">
      <w:pPr>
        <w:rPr>
          <w:rFonts w:hint="eastAsia"/>
        </w:rPr>
      </w:pPr>
    </w:p>
    <w:p w:rsidR="00BA6281" w:rsidRDefault="00BA6281" w:rsidP="00BA628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A6281" w:rsidRDefault="00BA6281" w:rsidP="00BA628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A6281" w:rsidRDefault="00BA6281" w:rsidP="00BA628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A6281" w:rsidRDefault="00BA6281" w:rsidP="00BA628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A6281" w:rsidRDefault="00BA6281" w:rsidP="00BA628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A6281" w:rsidRDefault="00BA6281" w:rsidP="00BA628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72C58" w:rsidRDefault="00D24C5B" w:rsidP="00872C5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72C58" w:rsidRDefault="00872C58" w:rsidP="00872C58">
      <w:pPr>
        <w:rPr>
          <w:rFonts w:hint="eastAsia"/>
        </w:rPr>
      </w:pPr>
    </w:p>
    <w:p w:rsidR="00872C58" w:rsidRDefault="00872C58" w:rsidP="00872C58">
      <w:pPr>
        <w:rPr>
          <w:rFonts w:hint="eastAsia"/>
        </w:rPr>
      </w:pPr>
      <w:r>
        <w:rPr>
          <w:rFonts w:hint="eastAsia"/>
        </w:rPr>
        <w:t>（改正後）</w:t>
      </w:r>
    </w:p>
    <w:p w:rsidR="006B795D" w:rsidRPr="00EC6B64" w:rsidRDefault="006B795D" w:rsidP="006B795D">
      <w:pPr>
        <w:ind w:leftChars="85" w:left="178"/>
      </w:pPr>
      <w:r w:rsidRPr="00EC6B64">
        <w:t>（外国の者の有価証券報告書の提出期限）</w:t>
      </w:r>
      <w:r w:rsidRPr="00EC6B64">
        <w:t xml:space="preserve"> </w:t>
      </w:r>
    </w:p>
    <w:p w:rsidR="006B795D" w:rsidRPr="006B795D" w:rsidRDefault="006B795D" w:rsidP="006B795D">
      <w:pPr>
        <w:ind w:left="179" w:hangingChars="85" w:hanging="179"/>
      </w:pPr>
      <w:r w:rsidRPr="006B795D">
        <w:rPr>
          <w:b/>
          <w:bCs/>
          <w:u w:val="single" w:color="FF0000"/>
        </w:rPr>
        <w:t>第三条の</w:t>
      </w:r>
      <w:r w:rsidRPr="006B795D">
        <w:rPr>
          <w:rFonts w:hint="eastAsia"/>
          <w:b/>
          <w:bCs/>
          <w:u w:val="single" w:color="FF0000"/>
        </w:rPr>
        <w:t>四</w:t>
      </w:r>
      <w:r w:rsidRPr="00EC6B64">
        <w:t xml:space="preserve">　法第二十四条第一項（</w:t>
      </w:r>
      <w:r w:rsidRPr="003A121E">
        <w:t>同条第</w:t>
      </w:r>
      <w:r w:rsidRPr="003A121E">
        <w:rPr>
          <w:rFonts w:hint="eastAsia"/>
        </w:rPr>
        <w:t>五</w:t>
      </w:r>
      <w:r w:rsidRPr="003A121E">
        <w:t>項（法第二十七条において準用する場合を含む。以下この条において同じ。）及び法第二十七条において準用する場合を含む。）に規定する政令で定める期間は、六月とする。ただし、法第二十四条第一項各号（法第二十七条において準用する場合を含む。）又は法第二十四条第</w:t>
      </w:r>
      <w:r w:rsidRPr="003A121E">
        <w:rPr>
          <w:rFonts w:hint="eastAsia"/>
        </w:rPr>
        <w:t>五</w:t>
      </w:r>
      <w:r w:rsidRPr="003A121E">
        <w:t>項において準用する同条第一項第一号から第三号までに掲げる有価証券の発行者である外国の者が、その本国の法令又は慣行により、有価証券報告書をその事業年度（当該有価証券が特定有価証券に該当する場合には、当該有価証券に係る特定期間（同条第</w:t>
      </w:r>
      <w:r w:rsidRPr="003A121E">
        <w:rPr>
          <w:rFonts w:hint="eastAsia"/>
        </w:rPr>
        <w:t>五</w:t>
      </w:r>
      <w:r w:rsidRPr="003A121E">
        <w:t>項において準用する同条第一項に規定する特定期間をいう。</w:t>
      </w:r>
      <w:r w:rsidRPr="00E909DF">
        <w:rPr>
          <w:u w:val="single" w:color="FF0000"/>
        </w:rPr>
        <w:t>第四条の二第一項及び第四条の二の二</w:t>
      </w:r>
      <w:r w:rsidRPr="006B795D">
        <w:t>において同じ。））経過後六月以内に提出できないと認められる場合には、内閣府令で定めるところにより、金融庁長官の承認を受けた期間とする。</w:t>
      </w:r>
      <w:r w:rsidRPr="006B795D">
        <w:t xml:space="preserve"> </w:t>
      </w:r>
    </w:p>
    <w:p w:rsidR="00872C58" w:rsidRPr="006B795D" w:rsidRDefault="00872C58" w:rsidP="00872C58">
      <w:pPr>
        <w:ind w:left="178" w:hangingChars="85" w:hanging="178"/>
        <w:rPr>
          <w:rFonts w:hint="eastAsia"/>
        </w:rPr>
      </w:pPr>
    </w:p>
    <w:p w:rsidR="00872C58" w:rsidRPr="006B795D" w:rsidRDefault="00872C58" w:rsidP="00872C58">
      <w:pPr>
        <w:ind w:left="178" w:hangingChars="85" w:hanging="178"/>
        <w:rPr>
          <w:rFonts w:hint="eastAsia"/>
        </w:rPr>
      </w:pPr>
      <w:r w:rsidRPr="006B795D">
        <w:rPr>
          <w:rFonts w:hint="eastAsia"/>
        </w:rPr>
        <w:t>（改正前）</w:t>
      </w:r>
    </w:p>
    <w:p w:rsidR="006B795D" w:rsidRPr="006B795D" w:rsidRDefault="006B795D" w:rsidP="006B795D">
      <w:pPr>
        <w:ind w:leftChars="85" w:left="178"/>
      </w:pPr>
      <w:r w:rsidRPr="006B795D">
        <w:lastRenderedPageBreak/>
        <w:t>（外国の者の有価証券報告書の提出期限）</w:t>
      </w:r>
      <w:r w:rsidRPr="006B795D">
        <w:t xml:space="preserve"> </w:t>
      </w:r>
    </w:p>
    <w:p w:rsidR="006B795D" w:rsidRPr="006800CA" w:rsidRDefault="006B795D" w:rsidP="006B795D">
      <w:pPr>
        <w:ind w:left="179" w:hangingChars="85" w:hanging="179"/>
      </w:pPr>
      <w:r w:rsidRPr="006B795D">
        <w:rPr>
          <w:b/>
          <w:bCs/>
          <w:u w:val="single" w:color="FF0000"/>
        </w:rPr>
        <w:t>第三条の五</w:t>
      </w:r>
      <w:r w:rsidRPr="006B795D">
        <w:t xml:space="preserve">　法第二十四条第一項（同条第</w:t>
      </w:r>
      <w:r w:rsidRPr="006B795D">
        <w:rPr>
          <w:rFonts w:hint="eastAsia"/>
        </w:rPr>
        <w:t>五</w:t>
      </w:r>
      <w:r w:rsidRPr="006B795D">
        <w:t>項（法第二十七条において準用する場合を含む。以下この条において同じ。）及び法第二十七条において準用する場合を含む。）に規定する政令で定める期間は、六月とする。ただし、法第二十四条第一項各号（法第二十七条において準用する場合を含む。）又は法第二十四条第</w:t>
      </w:r>
      <w:r w:rsidRPr="006B795D">
        <w:rPr>
          <w:rFonts w:hint="eastAsia"/>
        </w:rPr>
        <w:t>五</w:t>
      </w:r>
      <w:r w:rsidRPr="006B795D">
        <w:t>項において準用する同条第一項第一号から第三号までに掲げる有価証券の発行者である外国の者が、その本国の法令又は慣行により、有価証券報告書をその事業年度（当該有価証券が特定有価証券に該当する場合には、当該有価証券に係る特定期間（同条第</w:t>
      </w:r>
      <w:r w:rsidRPr="006B795D">
        <w:rPr>
          <w:rFonts w:hint="eastAsia"/>
        </w:rPr>
        <w:t>五</w:t>
      </w:r>
      <w:r w:rsidRPr="006B795D">
        <w:t>項において準用する同条第一項に規定する特定期間をいう。</w:t>
      </w:r>
      <w:r w:rsidRPr="006B795D">
        <w:rPr>
          <w:u w:val="single" w:color="FF0000"/>
        </w:rPr>
        <w:t>第四条及び第四条の四</w:t>
      </w:r>
      <w:r w:rsidRPr="003A121E">
        <w:t>において同じ。））経過後六月以内に提出できないと認められる場合には、</w:t>
      </w:r>
      <w:r w:rsidRPr="006800CA">
        <w:t>内閣府令で定めるところにより、金融庁長官の承認を受けた期間とする。</w:t>
      </w:r>
      <w:r w:rsidRPr="006800CA">
        <w:t xml:space="preserve"> </w:t>
      </w:r>
    </w:p>
    <w:p w:rsidR="00872C58" w:rsidRPr="006B795D" w:rsidRDefault="00872C58" w:rsidP="00872C58">
      <w:pPr>
        <w:rPr>
          <w:rFonts w:hint="eastAsia"/>
        </w:rPr>
      </w:pPr>
    </w:p>
    <w:p w:rsidR="00D24C5B" w:rsidRDefault="00D24C5B" w:rsidP="00D24C5B">
      <w:pPr>
        <w:rPr>
          <w:rFonts w:hint="eastAsia"/>
        </w:rPr>
      </w:pPr>
    </w:p>
    <w:p w:rsidR="006B795D" w:rsidRDefault="006B795D" w:rsidP="006B795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6B795D" w:rsidRDefault="006B795D" w:rsidP="006B795D">
      <w:pPr>
        <w:rPr>
          <w:rFonts w:hint="eastAsia"/>
        </w:rPr>
      </w:pPr>
    </w:p>
    <w:p w:rsidR="006B795D" w:rsidRDefault="006B795D" w:rsidP="006B795D">
      <w:pPr>
        <w:rPr>
          <w:rFonts w:hint="eastAsia"/>
        </w:rPr>
      </w:pPr>
      <w:r>
        <w:rPr>
          <w:rFonts w:hint="eastAsia"/>
        </w:rPr>
        <w:t>（改正後）</w:t>
      </w:r>
    </w:p>
    <w:p w:rsidR="006B795D" w:rsidRPr="00EC6B64" w:rsidRDefault="006B795D" w:rsidP="006B795D">
      <w:pPr>
        <w:ind w:leftChars="85" w:left="178"/>
      </w:pPr>
      <w:r w:rsidRPr="00EC6B64">
        <w:t>（外国の者の有価証券報告書の提出期限）</w:t>
      </w:r>
      <w:r w:rsidRPr="00EC6B64">
        <w:t xml:space="preserve"> </w:t>
      </w:r>
    </w:p>
    <w:p w:rsidR="006B795D" w:rsidRPr="006800CA" w:rsidRDefault="006B795D" w:rsidP="006B795D">
      <w:pPr>
        <w:ind w:left="179" w:hangingChars="85" w:hanging="179"/>
      </w:pPr>
      <w:r w:rsidRPr="00EC6B64">
        <w:rPr>
          <w:b/>
          <w:bCs/>
        </w:rPr>
        <w:t>第三条の五</w:t>
      </w:r>
      <w:r w:rsidRPr="00EC6B64">
        <w:t xml:space="preserve">　法第二十四条第一項（</w:t>
      </w:r>
      <w:r w:rsidRPr="003A121E">
        <w:t>同条第</w:t>
      </w:r>
      <w:r w:rsidRPr="003A121E">
        <w:rPr>
          <w:rFonts w:hint="eastAsia"/>
        </w:rPr>
        <w:t>五</w:t>
      </w:r>
      <w:r w:rsidRPr="003A121E">
        <w:t>項（法第二十七条において準用する場合を含む。以下この条において同じ。）及び法第二十七条において準用する場合を含む。）に規定する政令で定める期間は、六月とする。ただし、法第二十四条第一項各号（法第二十七条において準用する場合を含む。）又は法第二十四条第</w:t>
      </w:r>
      <w:r w:rsidRPr="003A121E">
        <w:rPr>
          <w:rFonts w:hint="eastAsia"/>
        </w:rPr>
        <w:t>五</w:t>
      </w:r>
      <w:r w:rsidRPr="003A121E">
        <w:t>項において準用する同条第一項第一号から第三号までに掲げる有価証券の発行者である外国の者が、その本国の法令又は慣行により、有価証券報告書をその事業年度（当該有価証券が特定有価証券に該当する場合には、当該有価証券に係る特定期間（同条第</w:t>
      </w:r>
      <w:r w:rsidRPr="003A121E">
        <w:rPr>
          <w:rFonts w:hint="eastAsia"/>
        </w:rPr>
        <w:t>五</w:t>
      </w:r>
      <w:r w:rsidRPr="003A121E">
        <w:t>項において準用する同条第一項に規定する特定期間をいう。</w:t>
      </w:r>
      <w:r w:rsidRPr="006800CA">
        <w:rPr>
          <w:u w:val="single" w:color="FF0000"/>
        </w:rPr>
        <w:t>第四条</w:t>
      </w:r>
      <w:r w:rsidRPr="004A1B86">
        <w:rPr>
          <w:u w:val="single" w:color="FF0000"/>
        </w:rPr>
        <w:t>及び第四条の四</w:t>
      </w:r>
      <w:r w:rsidRPr="003A121E">
        <w:t>において同じ。））経過後六月以内に提出できないと認められる場合には、</w:t>
      </w:r>
      <w:r w:rsidRPr="006800CA">
        <w:t>内閣府令で定めるところにより、金融庁長官の承認を受けた期間とする。</w:t>
      </w:r>
      <w:r w:rsidRPr="006800CA">
        <w:t xml:space="preserve"> </w:t>
      </w:r>
    </w:p>
    <w:p w:rsidR="006B795D" w:rsidRPr="006800CA" w:rsidRDefault="006B795D" w:rsidP="006B795D">
      <w:pPr>
        <w:ind w:left="178" w:hangingChars="85" w:hanging="178"/>
        <w:rPr>
          <w:rFonts w:hint="eastAsia"/>
        </w:rPr>
      </w:pPr>
    </w:p>
    <w:p w:rsidR="006B795D" w:rsidRPr="006800CA" w:rsidRDefault="006B795D" w:rsidP="006B795D">
      <w:pPr>
        <w:ind w:left="178" w:hangingChars="85" w:hanging="178"/>
        <w:rPr>
          <w:rFonts w:hint="eastAsia"/>
        </w:rPr>
      </w:pPr>
      <w:r w:rsidRPr="006800CA">
        <w:rPr>
          <w:rFonts w:hint="eastAsia"/>
        </w:rPr>
        <w:t>（改正前）</w:t>
      </w:r>
    </w:p>
    <w:p w:rsidR="006B795D" w:rsidRPr="006800CA" w:rsidRDefault="006B795D" w:rsidP="006B795D">
      <w:pPr>
        <w:ind w:leftChars="85" w:left="178"/>
      </w:pPr>
      <w:r w:rsidRPr="006800CA">
        <w:t>（外国の者の有価証券報告書の提出期限）</w:t>
      </w:r>
      <w:r w:rsidRPr="006800CA">
        <w:t xml:space="preserve"> </w:t>
      </w:r>
    </w:p>
    <w:p w:rsidR="006B795D" w:rsidRPr="003A121E" w:rsidRDefault="006B795D" w:rsidP="006B795D">
      <w:pPr>
        <w:ind w:left="179" w:hangingChars="85" w:hanging="179"/>
      </w:pPr>
      <w:r w:rsidRPr="006800CA">
        <w:rPr>
          <w:b/>
          <w:bCs/>
        </w:rPr>
        <w:lastRenderedPageBreak/>
        <w:t>第三条の五</w:t>
      </w:r>
      <w:r w:rsidRPr="006800CA">
        <w:t xml:space="preserve">　法第二十四条第一項（同条第</w:t>
      </w:r>
      <w:r w:rsidRPr="006800CA">
        <w:rPr>
          <w:rFonts w:hint="eastAsia"/>
        </w:rPr>
        <w:t>五</w:t>
      </w:r>
      <w:r w:rsidRPr="006800CA">
        <w:t>項（法第二十七条において準用する場合を含む。以下この条において同じ。）及び法第二十七条において準用する場合を含む。）に規定する政令で定める期間は、六月とする。ただし、法第二十四条第一項各号（法第二十七条において準用する場合を含む。）又は法第二十四条第</w:t>
      </w:r>
      <w:r w:rsidRPr="006800CA">
        <w:rPr>
          <w:rFonts w:hint="eastAsia"/>
        </w:rPr>
        <w:t>五</w:t>
      </w:r>
      <w:r w:rsidRPr="006800CA">
        <w:t>項において準用する同条第一項第一号から第三号までに掲げる有価証券の発行者である外国の者が、その本国の法令又は慣行により、有価証券報告書をその事業年度（当該有価証券が特定有価証券に該当する場合には、当該有価証券に係る特定期間（同条第</w:t>
      </w:r>
      <w:r w:rsidRPr="006800CA">
        <w:rPr>
          <w:rFonts w:hint="eastAsia"/>
        </w:rPr>
        <w:t>五</w:t>
      </w:r>
      <w:r w:rsidRPr="006800CA">
        <w:t>項において準用する同条第一項に規定する特定期間をいう。</w:t>
      </w:r>
      <w:r w:rsidRPr="006800CA">
        <w:rPr>
          <w:u w:val="single" w:color="FF0000"/>
        </w:rPr>
        <w:t>第四条</w:t>
      </w:r>
      <w:r w:rsidRPr="006800CA">
        <w:t>において同じ。））経過後六月以内に提出できないと認められる場合には、内閣府令で定めるところにより、金融庁長官</w:t>
      </w:r>
      <w:r w:rsidRPr="003A121E">
        <w:t>の承認を受けた期間とする。</w:t>
      </w:r>
      <w:r w:rsidRPr="003A121E">
        <w:t xml:space="preserve"> </w:t>
      </w:r>
    </w:p>
    <w:p w:rsidR="006B795D" w:rsidRPr="006800CA" w:rsidRDefault="006B795D" w:rsidP="006B795D">
      <w:pPr>
        <w:rPr>
          <w:rFonts w:hint="eastAsia"/>
        </w:rPr>
      </w:pPr>
    </w:p>
    <w:p w:rsidR="006B795D" w:rsidRDefault="006B795D" w:rsidP="006B795D">
      <w:pPr>
        <w:rPr>
          <w:rFonts w:hint="eastAsia"/>
        </w:rPr>
      </w:pPr>
    </w:p>
    <w:p w:rsidR="006B795D" w:rsidRDefault="006B795D" w:rsidP="006B795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6B795D" w:rsidRDefault="006B795D" w:rsidP="006B795D">
      <w:pPr>
        <w:rPr>
          <w:rFonts w:hint="eastAsia"/>
        </w:rPr>
      </w:pPr>
    </w:p>
    <w:p w:rsidR="006B795D" w:rsidRDefault="006B795D" w:rsidP="006B795D">
      <w:pPr>
        <w:rPr>
          <w:rFonts w:hint="eastAsia"/>
        </w:rPr>
      </w:pPr>
      <w:r>
        <w:rPr>
          <w:rFonts w:hint="eastAsia"/>
        </w:rPr>
        <w:t>（改正後）</w:t>
      </w:r>
    </w:p>
    <w:p w:rsidR="006B795D" w:rsidRPr="00EC6B64" w:rsidRDefault="006B795D" w:rsidP="006B795D">
      <w:pPr>
        <w:ind w:leftChars="85" w:left="178"/>
      </w:pPr>
      <w:r w:rsidRPr="00EC6B64">
        <w:t>（外国の者の有価証券報告書の提出期限）</w:t>
      </w:r>
      <w:r w:rsidRPr="00EC6B64">
        <w:t xml:space="preserve"> </w:t>
      </w:r>
    </w:p>
    <w:p w:rsidR="006B795D" w:rsidRPr="003A121E" w:rsidRDefault="006B795D" w:rsidP="006B795D">
      <w:pPr>
        <w:ind w:left="179" w:hangingChars="85" w:hanging="179"/>
      </w:pPr>
      <w:r w:rsidRPr="00EC6B64">
        <w:rPr>
          <w:b/>
          <w:bCs/>
        </w:rPr>
        <w:t>第三条の五</w:t>
      </w:r>
      <w:r w:rsidRPr="00EC6B64">
        <w:t xml:space="preserve">　法第二十四条第一項（</w:t>
      </w:r>
      <w:r w:rsidRPr="003A121E">
        <w:t>同条第</w:t>
      </w:r>
      <w:r w:rsidRPr="003A121E">
        <w:rPr>
          <w:rFonts w:hint="eastAsia"/>
        </w:rPr>
        <w:t>五</w:t>
      </w:r>
      <w:r w:rsidRPr="003A121E">
        <w:t>項（法第二十七条において準用する場合を含む。以下この条において同じ。）及び法第二十七条において準用する場合を含む。）に規定する政令で定める期間は、六月とする。ただし、法第二十四条第一項各号（法第二十七条において準用する場合を含む。）又は法第二十四条第</w:t>
      </w:r>
      <w:r w:rsidRPr="003A121E">
        <w:rPr>
          <w:rFonts w:hint="eastAsia"/>
        </w:rPr>
        <w:t>五</w:t>
      </w:r>
      <w:r w:rsidRPr="003A121E">
        <w:t>項において準用する同条第一項第一号から第三号までに掲げる有価証券の発行者である外国の者が、その本国の法令又は慣行により、有価証券報告書をその事業年度（当該有価証券が特定有価証券に該当する場合には、当該有価証券に係る特定期間（同条第</w:t>
      </w:r>
      <w:r w:rsidRPr="003A121E">
        <w:rPr>
          <w:rFonts w:hint="eastAsia"/>
        </w:rPr>
        <w:t>五</w:t>
      </w:r>
      <w:r w:rsidRPr="003A121E">
        <w:t>項において準用する同条第一項に規定する特定期間をいう。第四条において同じ。））経過後六月以内に提出できないと認められる場合には、</w:t>
      </w:r>
      <w:r w:rsidRPr="00D35A4C">
        <w:rPr>
          <w:u w:val="single" w:color="FF0000"/>
        </w:rPr>
        <w:t>内閣府令</w:t>
      </w:r>
      <w:r w:rsidRPr="003A121E">
        <w:t>で定めるところにより、</w:t>
      </w:r>
      <w:r w:rsidRPr="001D0B00">
        <w:rPr>
          <w:u w:val="single" w:color="FF0000"/>
        </w:rPr>
        <w:t>金融庁長官</w:t>
      </w:r>
      <w:r w:rsidRPr="003A121E">
        <w:t>の承認を受けた期間とする。</w:t>
      </w:r>
      <w:r w:rsidRPr="003A121E">
        <w:t xml:space="preserve"> </w:t>
      </w:r>
    </w:p>
    <w:p w:rsidR="006B795D" w:rsidRPr="000B0887" w:rsidRDefault="006B795D" w:rsidP="006B795D">
      <w:pPr>
        <w:ind w:left="178" w:hangingChars="85" w:hanging="178"/>
        <w:rPr>
          <w:rFonts w:hint="eastAsia"/>
        </w:rPr>
      </w:pPr>
    </w:p>
    <w:p w:rsidR="006B795D" w:rsidRDefault="006B795D" w:rsidP="006B795D">
      <w:pPr>
        <w:ind w:left="178" w:hangingChars="85" w:hanging="178"/>
        <w:rPr>
          <w:rFonts w:hint="eastAsia"/>
        </w:rPr>
      </w:pPr>
      <w:r>
        <w:rPr>
          <w:rFonts w:hint="eastAsia"/>
        </w:rPr>
        <w:t>（改正前）</w:t>
      </w:r>
    </w:p>
    <w:p w:rsidR="006B795D" w:rsidRPr="00EC6B64" w:rsidRDefault="006B795D" w:rsidP="006B795D">
      <w:pPr>
        <w:ind w:leftChars="85" w:left="178"/>
      </w:pPr>
      <w:r w:rsidRPr="00EC6B64">
        <w:t>（外国の者の有価証券報告書の提出期限）</w:t>
      </w:r>
      <w:r w:rsidRPr="00EC6B64">
        <w:t xml:space="preserve"> </w:t>
      </w:r>
    </w:p>
    <w:p w:rsidR="006B795D" w:rsidRPr="003A121E" w:rsidRDefault="006B795D" w:rsidP="006B795D">
      <w:pPr>
        <w:ind w:left="179" w:hangingChars="85" w:hanging="179"/>
      </w:pPr>
      <w:r w:rsidRPr="00EC6B64">
        <w:rPr>
          <w:b/>
          <w:bCs/>
        </w:rPr>
        <w:t>第三条の五</w:t>
      </w:r>
      <w:r w:rsidRPr="00EC6B64">
        <w:t xml:space="preserve">　法第二十四条第一項（</w:t>
      </w:r>
      <w:r w:rsidRPr="003A121E">
        <w:t>同条第</w:t>
      </w:r>
      <w:r w:rsidRPr="003A121E">
        <w:rPr>
          <w:rFonts w:hint="eastAsia"/>
        </w:rPr>
        <w:t>五</w:t>
      </w:r>
      <w:r w:rsidRPr="003A121E">
        <w:t>項（法第二十七条において準用する場合を含む。以下この条において同じ。）及び法第二十七条において準用する場合を含む。）に規定する政令で定める期間は、六月とする。ただし、法第二十四条第一項各号（法第二十七条において準用する場合を含む。）又は法第二十四条第</w:t>
      </w:r>
      <w:r w:rsidRPr="003A121E">
        <w:rPr>
          <w:rFonts w:hint="eastAsia"/>
        </w:rPr>
        <w:t>五</w:t>
      </w:r>
      <w:r w:rsidRPr="003A121E">
        <w:t>項において準用する同条第一項第一号から第三号までに掲げる有価証券の発行者である外国の者が、その本国の法令又は慣行により、有価証券報告書をその事業年度（当該有価証券が特定有価証券に該当する場合には、当該有価証券に係る特定期間（同条第</w:t>
      </w:r>
      <w:r w:rsidRPr="003A121E">
        <w:rPr>
          <w:rFonts w:hint="eastAsia"/>
        </w:rPr>
        <w:t>五</w:t>
      </w:r>
      <w:r w:rsidRPr="003A121E">
        <w:t>項において準用する同条第一項に規定する特定期間をいう。第四条において同じ。））経過後六月以内に提出できないと認められる場合には、</w:t>
      </w:r>
      <w:r w:rsidRPr="00A1503A">
        <w:rPr>
          <w:u w:val="single" w:color="FF0000"/>
        </w:rPr>
        <w:t>総理府令</w:t>
      </w:r>
      <w:r w:rsidRPr="003A121E">
        <w:t>で定めるところにより、</w:t>
      </w:r>
      <w:r w:rsidRPr="00A75269">
        <w:rPr>
          <w:u w:val="single" w:color="FF0000"/>
        </w:rPr>
        <w:t>金融再生委員会</w:t>
      </w:r>
      <w:r w:rsidRPr="003A121E">
        <w:t>の承認を受けた期間とする。</w:t>
      </w:r>
      <w:r w:rsidRPr="003A121E">
        <w:t xml:space="preserve"> </w:t>
      </w:r>
    </w:p>
    <w:p w:rsidR="006B795D" w:rsidRPr="000B0887" w:rsidRDefault="006B795D" w:rsidP="006B795D">
      <w:pPr>
        <w:rPr>
          <w:rFonts w:hint="eastAsia"/>
        </w:rPr>
      </w:pPr>
    </w:p>
    <w:p w:rsidR="006B795D" w:rsidRDefault="006B795D" w:rsidP="006B795D">
      <w:pPr>
        <w:rPr>
          <w:rFonts w:hint="eastAsia"/>
        </w:rPr>
      </w:pPr>
    </w:p>
    <w:p w:rsidR="006B795D" w:rsidRDefault="006B795D" w:rsidP="006B795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6B795D" w:rsidRDefault="006B795D" w:rsidP="006B795D">
      <w:pPr>
        <w:rPr>
          <w:rFonts w:hint="eastAsia"/>
        </w:rPr>
      </w:pPr>
    </w:p>
    <w:p w:rsidR="006B795D" w:rsidRDefault="006B795D" w:rsidP="006B795D">
      <w:pPr>
        <w:rPr>
          <w:rFonts w:hint="eastAsia"/>
        </w:rPr>
      </w:pPr>
      <w:r>
        <w:rPr>
          <w:rFonts w:hint="eastAsia"/>
        </w:rPr>
        <w:t>（改正後）</w:t>
      </w:r>
    </w:p>
    <w:p w:rsidR="006B795D" w:rsidRPr="00EC6B64" w:rsidRDefault="006B795D" w:rsidP="006B795D">
      <w:pPr>
        <w:ind w:leftChars="85" w:left="178"/>
      </w:pPr>
      <w:r w:rsidRPr="00EC6B64">
        <w:t>（外国の者の有価証券報告書の提出期限）</w:t>
      </w:r>
      <w:r w:rsidRPr="00EC6B64">
        <w:t xml:space="preserve"> </w:t>
      </w:r>
    </w:p>
    <w:p w:rsidR="006B795D" w:rsidRPr="003A121E" w:rsidRDefault="006B795D" w:rsidP="006B795D">
      <w:pPr>
        <w:ind w:left="179" w:hangingChars="85" w:hanging="179"/>
      </w:pPr>
      <w:r w:rsidRPr="00EC6B64">
        <w:rPr>
          <w:b/>
          <w:bCs/>
        </w:rPr>
        <w:t>第三条の五</w:t>
      </w:r>
      <w:r w:rsidRPr="00EC6B64">
        <w:t xml:space="preserve">　法第二十四条第一項（</w:t>
      </w:r>
      <w:r w:rsidRPr="003A121E">
        <w:t>同条第</w:t>
      </w:r>
      <w:r w:rsidRPr="003A121E">
        <w:rPr>
          <w:rFonts w:hint="eastAsia"/>
        </w:rPr>
        <w:t>五</w:t>
      </w:r>
      <w:r w:rsidRPr="003A121E">
        <w:t>項（法第二十七条において準用する場合を含む。以下この条において同じ。）及び法第二十七条において準用する場合を含む。）に規定する政令で定める期間は、六月とする。ただし、法第二十四条第一項各号（法第二十七条において準用する場合を含む。）又は法第二十四条第</w:t>
      </w:r>
      <w:r w:rsidRPr="003A121E">
        <w:rPr>
          <w:rFonts w:hint="eastAsia"/>
        </w:rPr>
        <w:t>五</w:t>
      </w:r>
      <w:r w:rsidRPr="003A121E">
        <w:t>項において準用する同条第一項第一号から第三号までに掲げる有価証券の発行者である外国の者が、その本国の法令又は慣行により、有価証券報告書をその事業年度（当該有価証券が特定有価証券に該当する場合には、当該有価証券に係る特定期間（同条第</w:t>
      </w:r>
      <w:r w:rsidRPr="003A121E">
        <w:rPr>
          <w:rFonts w:hint="eastAsia"/>
        </w:rPr>
        <w:t>五</w:t>
      </w:r>
      <w:r w:rsidRPr="003A121E">
        <w:t>項において準用する同条第一項に規定する特定期間をいう。第四条において同じ。））経過後六月以内に提出できないと認められる場合には、</w:t>
      </w:r>
      <w:r w:rsidRPr="00A1503A">
        <w:rPr>
          <w:u w:val="single" w:color="FF0000"/>
        </w:rPr>
        <w:t>総理府令</w:t>
      </w:r>
      <w:r w:rsidRPr="003A121E">
        <w:t>で定めるところにより、</w:t>
      </w:r>
      <w:r w:rsidRPr="00A75269">
        <w:rPr>
          <w:u w:val="single" w:color="FF0000"/>
        </w:rPr>
        <w:t>金融再生委員会</w:t>
      </w:r>
      <w:r w:rsidRPr="003A121E">
        <w:t>の承認を受けた期間とする。</w:t>
      </w:r>
      <w:r w:rsidRPr="003A121E">
        <w:t xml:space="preserve"> </w:t>
      </w:r>
    </w:p>
    <w:p w:rsidR="006B795D" w:rsidRPr="003A121E" w:rsidRDefault="006B795D" w:rsidP="006B795D">
      <w:pPr>
        <w:ind w:left="178" w:hangingChars="85" w:hanging="178"/>
        <w:rPr>
          <w:rFonts w:hint="eastAsia"/>
        </w:rPr>
      </w:pPr>
    </w:p>
    <w:p w:rsidR="006B795D" w:rsidRPr="003A121E" w:rsidRDefault="006B795D" w:rsidP="006B795D">
      <w:pPr>
        <w:ind w:left="178" w:hangingChars="85" w:hanging="178"/>
        <w:rPr>
          <w:rFonts w:hint="eastAsia"/>
        </w:rPr>
      </w:pPr>
      <w:r w:rsidRPr="003A121E">
        <w:rPr>
          <w:rFonts w:hint="eastAsia"/>
        </w:rPr>
        <w:t>（改正前）</w:t>
      </w:r>
    </w:p>
    <w:p w:rsidR="006B795D" w:rsidRPr="003A121E" w:rsidRDefault="006B795D" w:rsidP="006B795D">
      <w:pPr>
        <w:ind w:leftChars="85" w:left="178"/>
      </w:pPr>
      <w:r w:rsidRPr="003A121E">
        <w:t>（外国の者の有価証券報告書の提出期限）</w:t>
      </w:r>
      <w:r w:rsidRPr="003A121E">
        <w:t xml:space="preserve"> </w:t>
      </w:r>
    </w:p>
    <w:p w:rsidR="006B795D" w:rsidRPr="003A121E" w:rsidRDefault="006B795D" w:rsidP="006B795D">
      <w:pPr>
        <w:ind w:left="179" w:hangingChars="85" w:hanging="179"/>
      </w:pPr>
      <w:r w:rsidRPr="003A121E">
        <w:rPr>
          <w:b/>
          <w:bCs/>
        </w:rPr>
        <w:t>第三条の五</w:t>
      </w:r>
      <w:r w:rsidRPr="003A121E">
        <w:t xml:space="preserve">　法第二十四条第一項（同条第</w:t>
      </w:r>
      <w:r w:rsidRPr="003A121E">
        <w:rPr>
          <w:rFonts w:hint="eastAsia"/>
        </w:rPr>
        <w:t>五</w:t>
      </w:r>
      <w:r w:rsidRPr="003A121E">
        <w:t>項（法第二十七条において準用する場合を含む。以下この条において同じ。）及び法第二十七条において準用する場合を含む。）に規定する政令で定める期間は、六月とする。ただし、法第二十四条第一項各号（法第二十七条において準用する場合を含む。）又は法第二十四条第</w:t>
      </w:r>
      <w:r w:rsidRPr="003A121E">
        <w:rPr>
          <w:rFonts w:hint="eastAsia"/>
        </w:rPr>
        <w:t>五</w:t>
      </w:r>
      <w:r w:rsidRPr="003A121E">
        <w:t>項において準用する同条第一項第一号から第三号までに掲げる有価証券の発行者である外国の者が、その本国の法令又は慣行により、有価証券報告書をその事業年度（当該有価証券が特定有価証券に該当する場合には、当該有価証券に係る特定期間（同条第</w:t>
      </w:r>
      <w:r w:rsidRPr="003A121E">
        <w:rPr>
          <w:rFonts w:hint="eastAsia"/>
        </w:rPr>
        <w:t>五</w:t>
      </w:r>
      <w:r w:rsidRPr="003A121E">
        <w:t>項において準用する同条第一項に規定する特定期間をいう。第四条において同じ。））経過後六月以内に提出できないと認められる場合には、</w:t>
      </w:r>
      <w:r w:rsidRPr="003A121E">
        <w:rPr>
          <w:u w:val="single" w:color="FF0000"/>
        </w:rPr>
        <w:t>大蔵省令</w:t>
      </w:r>
      <w:r w:rsidRPr="003A121E">
        <w:t>で定めるところにより、</w:t>
      </w:r>
      <w:r w:rsidRPr="003A121E">
        <w:rPr>
          <w:u w:val="single" w:color="FF0000"/>
        </w:rPr>
        <w:t>大蔵大臣</w:t>
      </w:r>
      <w:r w:rsidRPr="003A121E">
        <w:t>の承認を受けた期間とする。</w:t>
      </w:r>
      <w:r w:rsidRPr="003A121E">
        <w:t xml:space="preserve"> </w:t>
      </w:r>
    </w:p>
    <w:p w:rsidR="006B795D" w:rsidRPr="003A121E" w:rsidRDefault="006B795D" w:rsidP="006B795D">
      <w:pPr>
        <w:rPr>
          <w:rFonts w:hint="eastAsia"/>
        </w:rPr>
      </w:pPr>
    </w:p>
    <w:p w:rsidR="006B795D" w:rsidRDefault="006B795D" w:rsidP="006B795D">
      <w:pPr>
        <w:rPr>
          <w:rFonts w:hint="eastAsia"/>
        </w:rPr>
      </w:pPr>
    </w:p>
    <w:p w:rsidR="006B795D" w:rsidRDefault="006B795D" w:rsidP="006B795D">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6B795D" w:rsidRDefault="006B795D" w:rsidP="006B795D">
      <w:pPr>
        <w:rPr>
          <w:rFonts w:hint="eastAsia"/>
        </w:rPr>
      </w:pPr>
    </w:p>
    <w:p w:rsidR="006B795D" w:rsidRDefault="006B795D" w:rsidP="006B795D">
      <w:pPr>
        <w:rPr>
          <w:rFonts w:hint="eastAsia"/>
        </w:rPr>
      </w:pPr>
      <w:r>
        <w:rPr>
          <w:rFonts w:hint="eastAsia"/>
        </w:rPr>
        <w:t>（改正後）</w:t>
      </w:r>
    </w:p>
    <w:p w:rsidR="006B795D" w:rsidRPr="00EC6B64" w:rsidRDefault="006B795D" w:rsidP="006B795D">
      <w:pPr>
        <w:ind w:leftChars="85" w:left="178"/>
      </w:pPr>
      <w:r w:rsidRPr="00EC6B64">
        <w:lastRenderedPageBreak/>
        <w:t>（外国の者の有価証券報告書の提出期限）</w:t>
      </w:r>
      <w:r w:rsidRPr="00EC6B64">
        <w:t xml:space="preserve"> </w:t>
      </w:r>
    </w:p>
    <w:p w:rsidR="006B795D" w:rsidRPr="00EC6B64" w:rsidRDefault="006B795D" w:rsidP="006B795D">
      <w:pPr>
        <w:ind w:left="179" w:hangingChars="85" w:hanging="179"/>
      </w:pPr>
      <w:r w:rsidRPr="00EC6B64">
        <w:rPr>
          <w:b/>
          <w:bCs/>
        </w:rPr>
        <w:t>第三条の五</w:t>
      </w:r>
      <w:r w:rsidRPr="00EC6B64">
        <w:t xml:space="preserve">　法第二十四条第一項（</w:t>
      </w:r>
      <w:r w:rsidRPr="00EC6B64">
        <w:rPr>
          <w:u w:val="single" w:color="FF0000"/>
        </w:rPr>
        <w:t>同条第</w:t>
      </w:r>
      <w:r>
        <w:rPr>
          <w:rFonts w:hint="eastAsia"/>
          <w:u w:val="single" w:color="FF0000"/>
        </w:rPr>
        <w:t>五</w:t>
      </w:r>
      <w:r w:rsidRPr="00EC6B64">
        <w:rPr>
          <w:u w:val="single" w:color="FF0000"/>
        </w:rPr>
        <w:t>項</w:t>
      </w:r>
      <w:r w:rsidRPr="00EC6B64">
        <w:t>（法第二十七条において準用する場合を含む。以下この条において同じ。）及び法第二十七条において準用する場合を含む。）に規定する政令で定める期間は、六月とする。ただし、法第二十四条第一項各号（法第二十七条において準用する場合を含む。）又は法</w:t>
      </w:r>
      <w:r w:rsidRPr="00EC6B64">
        <w:rPr>
          <w:u w:val="single" w:color="FF0000"/>
        </w:rPr>
        <w:t>第二十四条第</w:t>
      </w:r>
      <w:r>
        <w:rPr>
          <w:rFonts w:hint="eastAsia"/>
          <w:u w:val="single" w:color="FF0000"/>
        </w:rPr>
        <w:t>五</w:t>
      </w:r>
      <w:r w:rsidRPr="00EC6B64">
        <w:rPr>
          <w:u w:val="single" w:color="FF0000"/>
        </w:rPr>
        <w:t>項</w:t>
      </w:r>
      <w:r w:rsidRPr="00EC6B64">
        <w:t>において準用する同条第一項第一号から第三号までに掲げる有価証券の発行者である外国の者が、その本国の法令又は慣行により、有価証券報告書をその事業年度（当該有価証券が特定有価証券に該当する場合には、当該有価証券に係る特定期間（</w:t>
      </w:r>
      <w:r w:rsidRPr="00EC6B64">
        <w:rPr>
          <w:u w:val="single" w:color="FF0000"/>
        </w:rPr>
        <w:t>同条第</w:t>
      </w:r>
      <w:r>
        <w:rPr>
          <w:rFonts w:hint="eastAsia"/>
          <w:u w:val="single" w:color="FF0000"/>
        </w:rPr>
        <w:t>五</w:t>
      </w:r>
      <w:r w:rsidRPr="00EC6B64">
        <w:rPr>
          <w:u w:val="single" w:color="FF0000"/>
        </w:rPr>
        <w:t>項</w:t>
      </w:r>
      <w:r w:rsidRPr="00EC6B64">
        <w:t>において準用する同条第一項に規定する特定期間をいう。第四条において同じ。））経過後六月以内に提出できないと認められる場合には、大蔵省令で定めるところにより、大蔵大臣の承認を受けた期間とする。</w:t>
      </w:r>
      <w:r w:rsidRPr="00EC6B64">
        <w:t xml:space="preserve"> </w:t>
      </w:r>
    </w:p>
    <w:p w:rsidR="006B795D" w:rsidRPr="00EC6B64" w:rsidRDefault="006B795D" w:rsidP="006B795D">
      <w:pPr>
        <w:ind w:left="178" w:hangingChars="85" w:hanging="178"/>
        <w:rPr>
          <w:rFonts w:hint="eastAsia"/>
        </w:rPr>
      </w:pPr>
    </w:p>
    <w:p w:rsidR="006B795D" w:rsidRPr="00EC6B64" w:rsidRDefault="006B795D" w:rsidP="006B795D">
      <w:pPr>
        <w:ind w:left="178" w:hangingChars="85" w:hanging="178"/>
        <w:rPr>
          <w:rFonts w:hint="eastAsia"/>
        </w:rPr>
      </w:pPr>
      <w:r w:rsidRPr="00EC6B64">
        <w:rPr>
          <w:rFonts w:hint="eastAsia"/>
        </w:rPr>
        <w:t>（改正前）</w:t>
      </w:r>
    </w:p>
    <w:p w:rsidR="006B795D" w:rsidRPr="00EC6B64" w:rsidRDefault="006B795D" w:rsidP="006B795D">
      <w:pPr>
        <w:ind w:leftChars="85" w:left="178"/>
      </w:pPr>
      <w:r w:rsidRPr="00EC6B64">
        <w:t>（外国の者の有価証券報告書の提出期限）</w:t>
      </w:r>
      <w:r w:rsidRPr="00EC6B64">
        <w:t xml:space="preserve"> </w:t>
      </w:r>
    </w:p>
    <w:p w:rsidR="006B795D" w:rsidRPr="00046D8B" w:rsidRDefault="006B795D" w:rsidP="006B795D">
      <w:pPr>
        <w:ind w:left="179" w:hangingChars="85" w:hanging="179"/>
      </w:pPr>
      <w:r w:rsidRPr="00EC6B64">
        <w:rPr>
          <w:b/>
          <w:bCs/>
        </w:rPr>
        <w:t>第三条の五</w:t>
      </w:r>
      <w:r w:rsidRPr="00EC6B64">
        <w:t xml:space="preserve">　法第二十四条第一項（</w:t>
      </w:r>
      <w:r w:rsidRPr="00EC6B64">
        <w:rPr>
          <w:u w:val="single" w:color="FF0000"/>
        </w:rPr>
        <w:t>同条第四項</w:t>
      </w:r>
      <w:r w:rsidRPr="00EC6B64">
        <w:t>（法第二十七条において準用する場合を含む。以下この条において同じ。）及び法第二十七条において準用する場合を含む。）に規定する政令で定める期間は、六月とする。ただし、法第二十四条第一項各号（法第二十七条において準用する場合を含む。）又は法</w:t>
      </w:r>
      <w:r w:rsidRPr="00EC6B64">
        <w:rPr>
          <w:u w:val="single" w:color="FF0000"/>
        </w:rPr>
        <w:t>第二十四条第四項</w:t>
      </w:r>
      <w:r w:rsidRPr="00EC6B64">
        <w:t>において準用する同条第一項第一号から第三号までに掲げる有価証券の発行者である外国の者が、その本国の法令又は慣行により、有価証券報告書をその事業年度（当該有価証券が特定有価証券に該当する場合には、当該有価証券に係る特定期間（</w:t>
      </w:r>
      <w:r w:rsidRPr="00EC6B64">
        <w:rPr>
          <w:u w:val="single" w:color="FF0000"/>
        </w:rPr>
        <w:t>同条第四項</w:t>
      </w:r>
      <w:r w:rsidRPr="00EC6B64">
        <w:t>において準用する同条第一項に規定する特定期間をいう。第四条において同じ。））経過後六月以内に提出で</w:t>
      </w:r>
      <w:r w:rsidRPr="00046D8B">
        <w:t>きないと認められる場合には、大蔵省令で定めるところにより、大蔵大臣の承認を受けた期間とする。</w:t>
      </w:r>
      <w:r w:rsidRPr="00046D8B">
        <w:t xml:space="preserve"> </w:t>
      </w:r>
    </w:p>
    <w:p w:rsidR="006B795D" w:rsidRPr="00EC6B64" w:rsidRDefault="006B795D" w:rsidP="006B795D">
      <w:pPr>
        <w:rPr>
          <w:rFonts w:hint="eastAsia"/>
        </w:rPr>
      </w:pPr>
    </w:p>
    <w:p w:rsidR="006B795D" w:rsidRDefault="006B795D" w:rsidP="006B795D">
      <w:pPr>
        <w:rPr>
          <w:rFonts w:hint="eastAsia"/>
        </w:rPr>
      </w:pPr>
    </w:p>
    <w:p w:rsidR="006B795D" w:rsidRDefault="006B795D" w:rsidP="006B795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lastRenderedPageBreak/>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6B795D" w:rsidRDefault="006B795D" w:rsidP="006B795D">
      <w:pPr>
        <w:rPr>
          <w:rFonts w:hint="eastAsia"/>
        </w:rPr>
      </w:pPr>
    </w:p>
    <w:p w:rsidR="006B795D" w:rsidRDefault="006B795D" w:rsidP="006B795D">
      <w:pPr>
        <w:rPr>
          <w:rFonts w:hint="eastAsia"/>
        </w:rPr>
      </w:pPr>
      <w:r>
        <w:rPr>
          <w:rFonts w:hint="eastAsia"/>
        </w:rPr>
        <w:t>（改正後）</w:t>
      </w:r>
    </w:p>
    <w:p w:rsidR="006B795D" w:rsidRPr="00046D8B" w:rsidRDefault="006B795D" w:rsidP="006B795D">
      <w:pPr>
        <w:ind w:leftChars="85" w:left="178"/>
      </w:pPr>
      <w:r w:rsidRPr="00046D8B">
        <w:t>（</w:t>
      </w:r>
      <w:r w:rsidRPr="00F861B3">
        <w:rPr>
          <w:u w:val="single" w:color="FF0000"/>
        </w:rPr>
        <w:t>外国の者</w:t>
      </w:r>
      <w:r w:rsidRPr="00046D8B">
        <w:t>の有価証券報告書の提出期限）</w:t>
      </w:r>
      <w:r w:rsidRPr="00046D8B">
        <w:t xml:space="preserve"> </w:t>
      </w:r>
    </w:p>
    <w:p w:rsidR="006B795D" w:rsidRPr="00046D8B" w:rsidRDefault="006B795D" w:rsidP="006B795D">
      <w:pPr>
        <w:ind w:left="179" w:hangingChars="85" w:hanging="179"/>
      </w:pPr>
      <w:r w:rsidRPr="00F861B3">
        <w:rPr>
          <w:b/>
          <w:bCs/>
          <w:u w:val="single" w:color="FF0000"/>
        </w:rPr>
        <w:t>第三条の五</w:t>
      </w:r>
      <w:r w:rsidRPr="00046D8B">
        <w:t xml:space="preserve">　</w:t>
      </w:r>
      <w:r w:rsidRPr="00F861B3">
        <w:rPr>
          <w:u w:val="single" w:color="FF0000"/>
        </w:rPr>
        <w:t>法第二十四条第一項（同条第四項（法第二十七条において準用する場合を含む。以下この条において同じ。）及び法第二十七条において準用する場合を含む。）</w:t>
      </w:r>
      <w:r w:rsidRPr="00046D8B">
        <w:t>に規定する政令で定める期間は、六月とする。ただし、</w:t>
      </w:r>
      <w:r w:rsidRPr="00F861B3">
        <w:rPr>
          <w:u w:val="single" w:color="FF0000"/>
        </w:rPr>
        <w:t>法第二十四条第一項各号（法第二十七条において準用する場合を含む。）又は法第二十四条第四項において準用する同条第一項第一号から第三号まで</w:t>
      </w:r>
      <w:r w:rsidRPr="00046D8B">
        <w:t>に掲げる有価証券の発行者である</w:t>
      </w:r>
      <w:r w:rsidRPr="00F861B3">
        <w:rPr>
          <w:u w:val="single" w:color="FF0000"/>
        </w:rPr>
        <w:t>外国の者</w:t>
      </w:r>
      <w:r w:rsidRPr="00046D8B">
        <w:t>が、その</w:t>
      </w:r>
      <w:r w:rsidRPr="00F861B3">
        <w:rPr>
          <w:u w:val="single" w:color="FF0000"/>
        </w:rPr>
        <w:t>本国の</w:t>
      </w:r>
      <w:r w:rsidRPr="00046D8B">
        <w:t>法令又は慣行により、有価証券報告書をその</w:t>
      </w:r>
      <w:r w:rsidRPr="00F861B3">
        <w:rPr>
          <w:u w:val="single" w:color="FF0000"/>
        </w:rPr>
        <w:t>事業年度（当該有価証券が特定有価証券に該当する場合には、当該有価証券に係る特定期間（同条第四項において準用する同条第一項に規定する特定期間をいう。第四条において同じ。））</w:t>
      </w:r>
      <w:r w:rsidRPr="00046D8B">
        <w:t>経過後六月以内に提出できないと認められる場合には、大蔵省令で定めるところにより、大蔵大臣の承認を受けた期間とする。</w:t>
      </w:r>
      <w:r w:rsidRPr="00046D8B">
        <w:t xml:space="preserve"> </w:t>
      </w:r>
    </w:p>
    <w:p w:rsidR="006B795D" w:rsidRPr="00F861B3" w:rsidRDefault="006B795D" w:rsidP="006B795D">
      <w:pPr>
        <w:ind w:left="178" w:hangingChars="85" w:hanging="178"/>
        <w:rPr>
          <w:rFonts w:hint="eastAsia"/>
        </w:rPr>
      </w:pPr>
    </w:p>
    <w:p w:rsidR="006B795D" w:rsidRDefault="006B795D" w:rsidP="006B795D">
      <w:pPr>
        <w:ind w:left="178" w:hangingChars="85" w:hanging="178"/>
        <w:rPr>
          <w:rFonts w:hint="eastAsia"/>
        </w:rPr>
      </w:pPr>
      <w:r>
        <w:rPr>
          <w:rFonts w:hint="eastAsia"/>
        </w:rPr>
        <w:t>（改正前）</w:t>
      </w:r>
    </w:p>
    <w:p w:rsidR="006B795D" w:rsidRPr="00695931" w:rsidRDefault="006B795D" w:rsidP="006B795D">
      <w:pPr>
        <w:ind w:leftChars="85" w:left="178"/>
      </w:pPr>
      <w:r w:rsidRPr="00695931">
        <w:t>（</w:t>
      </w:r>
      <w:r w:rsidRPr="00F861B3">
        <w:rPr>
          <w:u w:val="single" w:color="FF0000"/>
        </w:rPr>
        <w:t>外国会社</w:t>
      </w:r>
      <w:r w:rsidRPr="00695931">
        <w:t>の有価証券報告書の提出期限）</w:t>
      </w:r>
    </w:p>
    <w:p w:rsidR="006B795D" w:rsidRPr="00695931" w:rsidRDefault="006B795D" w:rsidP="006B795D">
      <w:pPr>
        <w:ind w:left="179" w:hangingChars="85" w:hanging="179"/>
      </w:pPr>
      <w:r w:rsidRPr="00F861B3">
        <w:rPr>
          <w:b/>
          <w:bCs/>
          <w:u w:val="single" w:color="FF0000"/>
        </w:rPr>
        <w:t>第三条の二</w:t>
      </w:r>
      <w:r w:rsidRPr="00695931">
        <w:t xml:space="preserve">　</w:t>
      </w:r>
      <w:r w:rsidRPr="00F861B3">
        <w:rPr>
          <w:u w:val="single" w:color="FF0000"/>
        </w:rPr>
        <w:t>法第二十四条第一項</w:t>
      </w:r>
      <w:r w:rsidRPr="00695931">
        <w:t>に規定する政令で定める期間は、六月とする。ただし、</w:t>
      </w:r>
      <w:r w:rsidRPr="00F861B3">
        <w:rPr>
          <w:u w:val="single" w:color="FF0000"/>
        </w:rPr>
        <w:t>同項各号に掲げる</w:t>
      </w:r>
      <w:r w:rsidRPr="00695931">
        <w:t>有価証券の発行者である</w:t>
      </w:r>
      <w:r w:rsidRPr="00F861B3">
        <w:rPr>
          <w:u w:val="single" w:color="FF0000"/>
        </w:rPr>
        <w:t>外国会社</w:t>
      </w:r>
      <w:r w:rsidRPr="00695931">
        <w:t>が、その</w:t>
      </w:r>
      <w:r w:rsidRPr="00F861B3">
        <w:rPr>
          <w:u w:val="single" w:color="FF0000"/>
        </w:rPr>
        <w:t>本国の会社の計算に関する</w:t>
      </w:r>
      <w:r w:rsidRPr="00695931">
        <w:t>法令又は慣行により、有価証券報告書をその</w:t>
      </w:r>
      <w:r w:rsidRPr="00F861B3">
        <w:rPr>
          <w:u w:val="single" w:color="FF0000"/>
        </w:rPr>
        <w:t>事業年度</w:t>
      </w:r>
      <w:r w:rsidRPr="00695931">
        <w:t>経過後六月以内に提出できないと認められる場合には、大蔵省令で定めるところにより、大蔵大臣の承認を受けた期間とする。</w:t>
      </w:r>
    </w:p>
    <w:p w:rsidR="006B795D" w:rsidRPr="009C2D73" w:rsidRDefault="006B795D" w:rsidP="006B795D">
      <w:pPr>
        <w:ind w:left="178" w:hangingChars="85" w:hanging="178"/>
        <w:rPr>
          <w:rFonts w:hint="eastAsia"/>
        </w:rPr>
      </w:pPr>
    </w:p>
    <w:p w:rsidR="006B795D" w:rsidRDefault="006B795D" w:rsidP="006B795D">
      <w:pPr>
        <w:rPr>
          <w:rFonts w:hint="eastAsia"/>
        </w:rPr>
      </w:pPr>
    </w:p>
    <w:p w:rsidR="006B795D" w:rsidRDefault="006B795D" w:rsidP="006B795D">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Pr>
          <w:rFonts w:hint="eastAsia"/>
        </w:rPr>
        <w:tab/>
      </w:r>
      <w:r>
        <w:rPr>
          <w:rFonts w:hint="eastAsia"/>
        </w:rPr>
        <w:t>（改正なし）</w:t>
      </w:r>
    </w:p>
    <w:p w:rsidR="006B795D" w:rsidRDefault="006B795D" w:rsidP="006B795D">
      <w:pPr>
        <w:rPr>
          <w:rFonts w:hint="eastAsia"/>
        </w:rPr>
      </w:pPr>
      <w:r>
        <w:rPr>
          <w:rFonts w:hint="eastAsia"/>
        </w:rPr>
        <w:t>【</w:t>
      </w:r>
      <w:r w:rsidRPr="0046051C">
        <w:t>昭和</w:t>
      </w:r>
      <w:r>
        <w:rPr>
          <w:rFonts w:hint="eastAsia"/>
        </w:rPr>
        <w:t>59</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196</w:t>
      </w:r>
      <w:r>
        <w:rPr>
          <w:rFonts w:hint="eastAsia"/>
        </w:rPr>
        <w:t>号】</w:t>
      </w:r>
    </w:p>
    <w:p w:rsidR="006B795D" w:rsidRDefault="006B795D" w:rsidP="006B795D">
      <w:pPr>
        <w:rPr>
          <w:rFonts w:hint="eastAsia"/>
        </w:rPr>
      </w:pPr>
    </w:p>
    <w:p w:rsidR="006B795D" w:rsidRDefault="006B795D" w:rsidP="006B795D">
      <w:pPr>
        <w:rPr>
          <w:rFonts w:hint="eastAsia"/>
        </w:rPr>
      </w:pPr>
      <w:r>
        <w:rPr>
          <w:rFonts w:hint="eastAsia"/>
        </w:rPr>
        <w:t>（改正後）</w:t>
      </w:r>
    </w:p>
    <w:p w:rsidR="006B795D" w:rsidRPr="00695931" w:rsidRDefault="006B795D" w:rsidP="006B795D">
      <w:pPr>
        <w:ind w:leftChars="85" w:left="178"/>
      </w:pPr>
      <w:r w:rsidRPr="00695931">
        <w:t>（外国会社の有価証券報告書の提出期限）</w:t>
      </w:r>
    </w:p>
    <w:p w:rsidR="006B795D" w:rsidRPr="00695931" w:rsidRDefault="006B795D" w:rsidP="006B795D">
      <w:pPr>
        <w:ind w:left="179" w:hangingChars="85" w:hanging="179"/>
      </w:pPr>
      <w:r w:rsidRPr="00695931">
        <w:rPr>
          <w:b/>
          <w:bCs/>
        </w:rPr>
        <w:t>第三条の二</w:t>
      </w:r>
      <w:r w:rsidRPr="00695931">
        <w:t xml:space="preserve">　法第二十四条第一項に規定する政令で定める期間は、六月とする。ただし、</w:t>
      </w:r>
      <w:r w:rsidRPr="00695931">
        <w:lastRenderedPageBreak/>
        <w:t>同項各号に掲げる有価証券の発行者である外国会社が、その本国の会社の計算に関する法令又は慣行により、有価証券報告書をその事業年度経過後六月以内に提出できないと認められる場合には、大蔵省令で定めるところにより、大蔵大臣の承認を受けた期間とする。</w:t>
      </w:r>
    </w:p>
    <w:p w:rsidR="006B795D" w:rsidRPr="00C832E2" w:rsidRDefault="006B795D" w:rsidP="006B795D">
      <w:pPr>
        <w:ind w:left="178" w:hangingChars="85" w:hanging="178"/>
        <w:rPr>
          <w:rFonts w:hint="eastAsia"/>
        </w:rPr>
      </w:pPr>
    </w:p>
    <w:p w:rsidR="006B795D" w:rsidRDefault="006B795D" w:rsidP="006B795D">
      <w:pPr>
        <w:ind w:left="178" w:hangingChars="85" w:hanging="178"/>
        <w:rPr>
          <w:rFonts w:hint="eastAsia"/>
        </w:rPr>
      </w:pPr>
      <w:r>
        <w:rPr>
          <w:rFonts w:hint="eastAsia"/>
        </w:rPr>
        <w:t>（改正前）</w:t>
      </w:r>
    </w:p>
    <w:p w:rsidR="006B795D" w:rsidRPr="00205E78" w:rsidRDefault="006B795D" w:rsidP="006B795D">
      <w:pPr>
        <w:rPr>
          <w:rFonts w:hint="eastAsia"/>
          <w:u w:val="single" w:color="FF0000"/>
        </w:rPr>
      </w:pPr>
      <w:r>
        <w:rPr>
          <w:rFonts w:hint="eastAsia"/>
          <w:u w:val="single" w:color="FF0000"/>
        </w:rPr>
        <w:t>（</w:t>
      </w:r>
      <w:r w:rsidRPr="00205E78">
        <w:rPr>
          <w:rFonts w:hint="eastAsia"/>
          <w:u w:val="single" w:color="FF0000"/>
        </w:rPr>
        <w:t>新設）</w:t>
      </w:r>
    </w:p>
    <w:p w:rsidR="006B795D" w:rsidRDefault="006B795D" w:rsidP="00D24C5B">
      <w:pPr>
        <w:rPr>
          <w:rFonts w:hint="eastAsia"/>
        </w:rPr>
      </w:pPr>
    </w:p>
    <w:sectPr w:rsidR="006B79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107" w:rsidRDefault="00033107">
      <w:r>
        <w:separator/>
      </w:r>
    </w:p>
  </w:endnote>
  <w:endnote w:type="continuationSeparator" w:id="0">
    <w:p w:rsidR="00033107" w:rsidRDefault="00033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24D" w:rsidRDefault="0063324D" w:rsidP="00543B3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3324D" w:rsidRDefault="0063324D" w:rsidP="00457E3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24D" w:rsidRDefault="0063324D" w:rsidP="00543B3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B6DE5">
      <w:rPr>
        <w:rStyle w:val="a4"/>
        <w:noProof/>
      </w:rPr>
      <w:t>1</w:t>
    </w:r>
    <w:r>
      <w:rPr>
        <w:rStyle w:val="a4"/>
      </w:rPr>
      <w:fldChar w:fldCharType="end"/>
    </w:r>
  </w:p>
  <w:p w:rsidR="0063324D" w:rsidRDefault="00EA76BB" w:rsidP="00EA76BB">
    <w:pPr>
      <w:pStyle w:val="a3"/>
      <w:ind w:right="360"/>
    </w:pPr>
    <w:r>
      <w:rPr>
        <w:rFonts w:ascii="Times New Roman" w:hAnsi="Times New Roman" w:hint="eastAsia"/>
        <w:kern w:val="0"/>
        <w:szCs w:val="21"/>
      </w:rPr>
      <w:t xml:space="preserve">金融商品取引法施行令　</w:t>
    </w:r>
    <w:r w:rsidRPr="00EA76BB">
      <w:rPr>
        <w:rFonts w:ascii="Times New Roman" w:hAnsi="Times New Roman"/>
        <w:kern w:val="0"/>
        <w:szCs w:val="21"/>
      </w:rPr>
      <w:fldChar w:fldCharType="begin"/>
    </w:r>
    <w:r w:rsidRPr="00EA76B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w:t>
    </w:r>
    <w:r>
      <w:rPr>
        <w:rFonts w:ascii="Times New Roman" w:hAnsi="Times New Roman" w:hint="eastAsia"/>
        <w:noProof/>
        <w:kern w:val="0"/>
        <w:szCs w:val="21"/>
      </w:rPr>
      <w:t>条の</w:t>
    </w:r>
    <w:r>
      <w:rPr>
        <w:rFonts w:ascii="Times New Roman" w:hAnsi="Times New Roman" w:hint="eastAsia"/>
        <w:noProof/>
        <w:kern w:val="0"/>
        <w:szCs w:val="21"/>
      </w:rPr>
      <w:t>4.doc</w:t>
    </w:r>
    <w:r w:rsidRPr="00EA76B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107" w:rsidRDefault="00033107">
      <w:r>
        <w:separator/>
      </w:r>
    </w:p>
  </w:footnote>
  <w:footnote w:type="continuationSeparator" w:id="0">
    <w:p w:rsidR="00033107" w:rsidRDefault="000331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D52"/>
    <w:rsid w:val="00015503"/>
    <w:rsid w:val="00033107"/>
    <w:rsid w:val="000D0365"/>
    <w:rsid w:val="000D0C39"/>
    <w:rsid w:val="002C730F"/>
    <w:rsid w:val="00302FC3"/>
    <w:rsid w:val="003B470B"/>
    <w:rsid w:val="003F0AAC"/>
    <w:rsid w:val="003F7961"/>
    <w:rsid w:val="00457E3A"/>
    <w:rsid w:val="004B0D52"/>
    <w:rsid w:val="004B6DE5"/>
    <w:rsid w:val="00502ED9"/>
    <w:rsid w:val="00543B3E"/>
    <w:rsid w:val="005E6ED4"/>
    <w:rsid w:val="0063324D"/>
    <w:rsid w:val="006B795D"/>
    <w:rsid w:val="006F7A7D"/>
    <w:rsid w:val="00715455"/>
    <w:rsid w:val="0073787F"/>
    <w:rsid w:val="00872C58"/>
    <w:rsid w:val="009209F7"/>
    <w:rsid w:val="00954567"/>
    <w:rsid w:val="00971F13"/>
    <w:rsid w:val="009B1913"/>
    <w:rsid w:val="00AA5764"/>
    <w:rsid w:val="00AC40EE"/>
    <w:rsid w:val="00B23C93"/>
    <w:rsid w:val="00BA6281"/>
    <w:rsid w:val="00BF6CD5"/>
    <w:rsid w:val="00C07F7B"/>
    <w:rsid w:val="00C31DE6"/>
    <w:rsid w:val="00D24C5B"/>
    <w:rsid w:val="00E67BC5"/>
    <w:rsid w:val="00EA76BB"/>
    <w:rsid w:val="00EC2382"/>
    <w:rsid w:val="00F1271F"/>
    <w:rsid w:val="00F15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0D5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7E3A"/>
    <w:pPr>
      <w:tabs>
        <w:tab w:val="center" w:pos="4252"/>
        <w:tab w:val="right" w:pos="8504"/>
      </w:tabs>
      <w:snapToGrid w:val="0"/>
    </w:pPr>
  </w:style>
  <w:style w:type="character" w:styleId="a4">
    <w:name w:val="page number"/>
    <w:basedOn w:val="a0"/>
    <w:rsid w:val="00457E3A"/>
  </w:style>
  <w:style w:type="paragraph" w:styleId="a5">
    <w:name w:val="header"/>
    <w:basedOn w:val="a"/>
    <w:rsid w:val="006332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1088</Words>
  <Characters>6204</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2024-08-07T07:00:00Z</dcterms:created>
  <dcterms:modified xsi:type="dcterms:W3CDTF">2024-08-07T07:00:00Z</dcterms:modified>
</cp:coreProperties>
</file>