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D20" w:rsidRDefault="00787D20" w:rsidP="00787D20">
      <w:pPr>
        <w:rPr>
          <w:rFonts w:hint="eastAsia"/>
        </w:rPr>
      </w:pPr>
      <w:bookmarkStart w:id="0" w:name="_GoBack"/>
      <w:bookmarkEnd w:id="0"/>
    </w:p>
    <w:p w:rsidR="00816671" w:rsidRDefault="00816671" w:rsidP="0081667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16671" w:rsidRPr="00FA7D7A" w:rsidRDefault="00816671" w:rsidP="00816671">
      <w:pPr>
        <w:ind w:leftChars="85" w:left="178"/>
      </w:pPr>
      <w:r w:rsidRPr="00FA7D7A">
        <w:t>（出資対象事業に関与する場合）</w:t>
      </w:r>
    </w:p>
    <w:p w:rsidR="00816671" w:rsidRPr="00FA7D7A" w:rsidRDefault="00816671" w:rsidP="00816671">
      <w:pPr>
        <w:ind w:left="179" w:hangingChars="85" w:hanging="179"/>
      </w:pPr>
      <w:r w:rsidRPr="00FA7D7A">
        <w:rPr>
          <w:b/>
          <w:bCs/>
        </w:rPr>
        <w:t>第一条の三の二</w:t>
      </w:r>
      <w:r w:rsidRPr="00FA7D7A">
        <w:t xml:space="preserve">　法第二条第二項第五号イに規定する政令で定める場合は、次の各号のいずれにも該当する場合とする。</w:t>
      </w:r>
    </w:p>
    <w:p w:rsidR="00816671" w:rsidRPr="00FA7D7A" w:rsidRDefault="00816671" w:rsidP="00816671">
      <w:pPr>
        <w:ind w:leftChars="86" w:left="359" w:hangingChars="85" w:hanging="178"/>
      </w:pPr>
      <w:r w:rsidRPr="00FA7D7A">
        <w:t>一　出資対象事業（法第二条第二項第五号に規定する出資対象事業をいう。以下この条及び次条第四号において同じ。）に係る業務執行がすべての出資者（同項第五号に規定する出資者をいう。以下この条において同じ。）の同意を得て行われるものであること（すべての出資者の同意を要しない旨の合意がされている場合において、当該業務執行の決定についてすべての出資者が同意をするか否かの意思を表示してその執行が行われるものであることを含む。）。</w:t>
      </w:r>
    </w:p>
    <w:p w:rsidR="00816671" w:rsidRPr="00FA7D7A" w:rsidRDefault="00816671" w:rsidP="00816671">
      <w:pPr>
        <w:ind w:leftChars="86" w:left="359" w:hangingChars="85" w:hanging="178"/>
      </w:pPr>
      <w:r w:rsidRPr="00FA7D7A">
        <w:t>二　出資者のすべてが次のいずれかに該当すること。</w:t>
      </w:r>
    </w:p>
    <w:p w:rsidR="00816671" w:rsidRPr="00FA7D7A" w:rsidRDefault="00816671" w:rsidP="00816671">
      <w:pPr>
        <w:ind w:leftChars="172" w:left="539" w:hangingChars="85" w:hanging="178"/>
      </w:pPr>
      <w:r w:rsidRPr="00FA7D7A">
        <w:t>イ　出資対象事業に常時従事すること。</w:t>
      </w:r>
    </w:p>
    <w:p w:rsidR="00816671" w:rsidRPr="00FA7D7A" w:rsidRDefault="00816671" w:rsidP="00816671">
      <w:pPr>
        <w:ind w:leftChars="172" w:left="539" w:hangingChars="85" w:hanging="178"/>
      </w:pPr>
      <w:r w:rsidRPr="00FA7D7A">
        <w:t>ロ　特に専門的な能力であつて出資対象事業の継続の上で欠くことができないものを発揮して当該出資対象事業に従事すること。</w:t>
      </w:r>
    </w:p>
    <w:p w:rsidR="00816671" w:rsidRPr="00816671" w:rsidRDefault="00816671" w:rsidP="00816671">
      <w:pPr>
        <w:rPr>
          <w:rFonts w:hint="eastAsia"/>
        </w:rPr>
      </w:pPr>
    </w:p>
    <w:p w:rsidR="00816671" w:rsidRDefault="00816671" w:rsidP="00816671">
      <w:pPr>
        <w:rPr>
          <w:rFonts w:hint="eastAsia"/>
        </w:rPr>
      </w:pPr>
    </w:p>
    <w:p w:rsidR="00816671" w:rsidRDefault="00816671" w:rsidP="0081667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16671" w:rsidRDefault="00816671" w:rsidP="0081667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16671" w:rsidRDefault="00816671" w:rsidP="0081667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16671" w:rsidRDefault="00816671" w:rsidP="008166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16671" w:rsidRDefault="00816671" w:rsidP="008166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16671" w:rsidRDefault="00816671" w:rsidP="008166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30E75" w:rsidRDefault="00787D20" w:rsidP="0081667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30E75" w:rsidRDefault="00D30E75" w:rsidP="00D30E75">
      <w:pPr>
        <w:rPr>
          <w:rFonts w:hint="eastAsia"/>
        </w:rPr>
      </w:pPr>
    </w:p>
    <w:p w:rsidR="00D30E75" w:rsidRDefault="00D30E75" w:rsidP="004F17BE">
      <w:pPr>
        <w:rPr>
          <w:rFonts w:hint="eastAsia"/>
        </w:rPr>
      </w:pPr>
      <w:r>
        <w:rPr>
          <w:rFonts w:hint="eastAsia"/>
        </w:rPr>
        <w:t>（改正後）</w:t>
      </w:r>
    </w:p>
    <w:p w:rsidR="001C00BA" w:rsidRPr="00FA7D7A" w:rsidRDefault="001C00BA" w:rsidP="001C00BA">
      <w:pPr>
        <w:ind w:leftChars="85" w:left="178"/>
      </w:pPr>
      <w:r w:rsidRPr="00FA7D7A">
        <w:t>（出資対象事業に関与する場合）</w:t>
      </w:r>
    </w:p>
    <w:p w:rsidR="001C00BA" w:rsidRPr="00FA7D7A" w:rsidRDefault="001C00BA" w:rsidP="001C00BA">
      <w:pPr>
        <w:ind w:left="179" w:hangingChars="85" w:hanging="179"/>
      </w:pPr>
      <w:r w:rsidRPr="00FA7D7A">
        <w:rPr>
          <w:b/>
          <w:bCs/>
        </w:rPr>
        <w:t>第一条の三の二</w:t>
      </w:r>
      <w:r w:rsidRPr="00FA7D7A">
        <w:t xml:space="preserve">　法第二条第二項第五号イに規定する政令で定める場合は、次の各号のいずれにも該当する場合とする。</w:t>
      </w:r>
    </w:p>
    <w:p w:rsidR="001C00BA" w:rsidRPr="00FA7D7A" w:rsidRDefault="001C00BA" w:rsidP="001C00BA">
      <w:pPr>
        <w:ind w:leftChars="86" w:left="359" w:hangingChars="85" w:hanging="178"/>
      </w:pPr>
      <w:r w:rsidRPr="00FA7D7A">
        <w:t>一　出資対象事業（法第二条第二項第五号に規定する出資対象事業をいう。以下この条及び次条第四号において同じ。）に係る業務執行がすべての出資者（同項第五号に規定する出資者をいう。以下この条において同じ。）の同意を得て行われるものであること（すべての出資者の同意を要しない旨の合意がされている場合において、当該業務執行の決定についてすべての出資者が同意をするか否かの意思を表示してその執行が行われるものであることを含む。）。</w:t>
      </w:r>
    </w:p>
    <w:p w:rsidR="001C00BA" w:rsidRPr="00FA7D7A" w:rsidRDefault="001C00BA" w:rsidP="001C00BA">
      <w:pPr>
        <w:ind w:leftChars="86" w:left="359" w:hangingChars="85" w:hanging="178"/>
      </w:pPr>
      <w:r w:rsidRPr="00FA7D7A">
        <w:t>二　出資者のすべてが次のいずれかに該当すること。</w:t>
      </w:r>
    </w:p>
    <w:p w:rsidR="001C00BA" w:rsidRPr="00FA7D7A" w:rsidRDefault="001C00BA" w:rsidP="001C00BA">
      <w:pPr>
        <w:ind w:leftChars="172" w:left="539" w:hangingChars="85" w:hanging="178"/>
      </w:pPr>
      <w:r w:rsidRPr="00FA7D7A">
        <w:lastRenderedPageBreak/>
        <w:t>イ　出資対象事業に常時従事すること。</w:t>
      </w:r>
    </w:p>
    <w:p w:rsidR="001C00BA" w:rsidRPr="00FA7D7A" w:rsidRDefault="001C00BA" w:rsidP="001C00BA">
      <w:pPr>
        <w:ind w:leftChars="172" w:left="539" w:hangingChars="85" w:hanging="178"/>
      </w:pPr>
      <w:r w:rsidRPr="00FA7D7A">
        <w:t>ロ　特に専門的な能力であつて出資対象事業の継続の上で欠くことができないものを発揮して当該出資対象事業に従事すること。</w:t>
      </w:r>
    </w:p>
    <w:p w:rsidR="00787D20" w:rsidRPr="001C00BA" w:rsidRDefault="00787D20" w:rsidP="00787D20">
      <w:pPr>
        <w:ind w:left="178" w:hangingChars="85" w:hanging="178"/>
        <w:rPr>
          <w:rFonts w:hint="eastAsia"/>
        </w:rPr>
      </w:pPr>
    </w:p>
    <w:p w:rsidR="00787D20" w:rsidRDefault="00787D20" w:rsidP="00787D20">
      <w:pPr>
        <w:ind w:left="178" w:hangingChars="85" w:hanging="178"/>
        <w:rPr>
          <w:rFonts w:hint="eastAsia"/>
        </w:rPr>
      </w:pPr>
      <w:r>
        <w:rPr>
          <w:rFonts w:hint="eastAsia"/>
        </w:rPr>
        <w:t>（改正前）</w:t>
      </w:r>
    </w:p>
    <w:p w:rsidR="00787D20" w:rsidRPr="00205E78" w:rsidRDefault="00787D20" w:rsidP="00787D20">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E3A" w:rsidRDefault="00406E3A">
      <w:r>
        <w:separator/>
      </w:r>
    </w:p>
  </w:endnote>
  <w:endnote w:type="continuationSeparator" w:id="0">
    <w:p w:rsidR="00406E3A" w:rsidRDefault="0040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C5E" w:rsidRDefault="00A37C5E" w:rsidP="00CE0A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37C5E" w:rsidRDefault="00A37C5E" w:rsidP="00A37C5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C5E" w:rsidRDefault="00A37C5E" w:rsidP="00CE0A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19A2">
      <w:rPr>
        <w:rStyle w:val="a4"/>
        <w:noProof/>
      </w:rPr>
      <w:t>1</w:t>
    </w:r>
    <w:r>
      <w:rPr>
        <w:rStyle w:val="a4"/>
      </w:rPr>
      <w:fldChar w:fldCharType="end"/>
    </w:r>
  </w:p>
  <w:p w:rsidR="00A37C5E" w:rsidRPr="00D30E75" w:rsidRDefault="00D30E75" w:rsidP="00D30E75">
    <w:pPr>
      <w:pStyle w:val="a3"/>
      <w:ind w:right="360"/>
    </w:pPr>
    <w:r>
      <w:rPr>
        <w:rFonts w:ascii="Times New Roman" w:hAnsi="Times New Roman" w:hint="eastAsia"/>
        <w:kern w:val="0"/>
        <w:szCs w:val="21"/>
      </w:rPr>
      <w:t xml:space="preserve">金融商品取引法施行令　</w:t>
    </w:r>
    <w:r w:rsidRPr="00D30E75">
      <w:rPr>
        <w:rFonts w:ascii="Times New Roman" w:hAnsi="Times New Roman"/>
        <w:kern w:val="0"/>
        <w:szCs w:val="21"/>
      </w:rPr>
      <w:fldChar w:fldCharType="begin"/>
    </w:r>
    <w:r w:rsidRPr="00D30E7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2.doc</w:t>
    </w:r>
    <w:r w:rsidRPr="00D30E7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E3A" w:rsidRDefault="00406E3A">
      <w:r>
        <w:separator/>
      </w:r>
    </w:p>
  </w:footnote>
  <w:footnote w:type="continuationSeparator" w:id="0">
    <w:p w:rsidR="00406E3A" w:rsidRDefault="00406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D20"/>
    <w:rsid w:val="001C00BA"/>
    <w:rsid w:val="002C730F"/>
    <w:rsid w:val="00406E3A"/>
    <w:rsid w:val="004F17BE"/>
    <w:rsid w:val="006219A2"/>
    <w:rsid w:val="006F7A7D"/>
    <w:rsid w:val="00787D20"/>
    <w:rsid w:val="00816671"/>
    <w:rsid w:val="00866927"/>
    <w:rsid w:val="00A37C5E"/>
    <w:rsid w:val="00AD250A"/>
    <w:rsid w:val="00B240DA"/>
    <w:rsid w:val="00CB56B8"/>
    <w:rsid w:val="00CE0AD2"/>
    <w:rsid w:val="00D30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37C5E"/>
    <w:pPr>
      <w:tabs>
        <w:tab w:val="center" w:pos="4252"/>
        <w:tab w:val="right" w:pos="8504"/>
      </w:tabs>
      <w:snapToGrid w:val="0"/>
    </w:pPr>
  </w:style>
  <w:style w:type="character" w:styleId="a4">
    <w:name w:val="page number"/>
    <w:basedOn w:val="a0"/>
    <w:rsid w:val="00A37C5E"/>
  </w:style>
  <w:style w:type="paragraph" w:styleId="a5">
    <w:name w:val="header"/>
    <w:basedOn w:val="a"/>
    <w:rsid w:val="00A37C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853</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2024-08-07T06:27:00Z</dcterms:created>
  <dcterms:modified xsi:type="dcterms:W3CDTF">2024-08-07T06:27:00Z</dcterms:modified>
</cp:coreProperties>
</file>