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660" w:rsidRDefault="00632660" w:rsidP="0063266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32660" w:rsidRDefault="00632660" w:rsidP="00632660">
      <w:pPr>
        <w:rPr>
          <w:rFonts w:hint="eastAsia"/>
        </w:rPr>
      </w:pPr>
    </w:p>
    <w:p w:rsidR="00194648" w:rsidRDefault="00194648" w:rsidP="00194648">
      <w:pPr>
        <w:ind w:leftChars="85" w:left="178"/>
        <w:rPr>
          <w:rFonts w:hint="eastAsia"/>
        </w:rPr>
      </w:pPr>
      <w:r>
        <w:rPr>
          <w:rFonts w:hint="eastAsia"/>
        </w:rPr>
        <w:t>（虚偽の相場の公示等の禁止）</w:t>
      </w:r>
    </w:p>
    <w:p w:rsidR="00194648" w:rsidRDefault="00194648" w:rsidP="00194648">
      <w:pPr>
        <w:ind w:left="179" w:hangingChars="85" w:hanging="179"/>
        <w:rPr>
          <w:rFonts w:hint="eastAsia"/>
        </w:rPr>
      </w:pPr>
      <w:r w:rsidRPr="00632660">
        <w:rPr>
          <w:rFonts w:hint="eastAsia"/>
          <w:b/>
        </w:rPr>
        <w:t>第百六十八条</w:t>
      </w:r>
      <w:r>
        <w:rPr>
          <w:rFonts w:hint="eastAsia"/>
        </w:rPr>
        <w:t xml:space="preserve"> </w:t>
      </w:r>
      <w:r>
        <w:rPr>
          <w:rFonts w:hint="eastAsia"/>
        </w:rPr>
        <w:t xml:space="preserve">　何人も、有価証券等の相場を偽つて公示し、又は公示し若しくは頒布する目的をもつて有価証券等の相場を偽つて記載した文書を作成し、若しくは頒布してはならない。</w:t>
      </w:r>
    </w:p>
    <w:p w:rsidR="00194648" w:rsidRPr="00194648" w:rsidRDefault="00194648" w:rsidP="00194648">
      <w:pPr>
        <w:ind w:left="178" w:hangingChars="85" w:hanging="178"/>
        <w:rPr>
          <w:rFonts w:hint="eastAsia"/>
        </w:rPr>
      </w:pPr>
      <w:r>
        <w:rPr>
          <w:rFonts w:hint="eastAsia"/>
        </w:rPr>
        <w:t>２　何人も、発行者、有価証券の売出しを</w:t>
      </w:r>
      <w:r w:rsidRPr="00632660">
        <w:rPr>
          <w:rFonts w:hint="eastAsia"/>
          <w:u w:val="single" w:color="FF0000"/>
        </w:rPr>
        <w:t>す</w:t>
      </w:r>
      <w:r w:rsidRPr="00194648">
        <w:rPr>
          <w:rFonts w:hint="eastAsia"/>
        </w:rPr>
        <w:t>る者</w:t>
      </w:r>
      <w:r w:rsidRPr="00194648">
        <w:t>、特定投資家向け売付け勧誘等をする者</w:t>
      </w:r>
      <w:r w:rsidRPr="00194648">
        <w:rPr>
          <w:rFonts w:hint="eastAsia"/>
        </w:rPr>
        <w:t>、引受人又は金融商品取引業者等の請託を受けて、公示し又は頒布する目的をもつてこれらの者の発行、分担又は取扱いに係る有価証券に関し重要な事項について虚偽の記載をした文書を作成し、又は頒布してはならない。</w:t>
      </w:r>
    </w:p>
    <w:p w:rsidR="00194648" w:rsidRDefault="00194648" w:rsidP="00194648">
      <w:pPr>
        <w:ind w:left="178" w:hangingChars="85" w:hanging="178"/>
        <w:rPr>
          <w:rFonts w:hint="eastAsia"/>
        </w:rPr>
      </w:pPr>
      <w:r w:rsidRPr="00194648">
        <w:rPr>
          <w:rFonts w:hint="eastAsia"/>
        </w:rPr>
        <w:t>３　発行者、有価証券の売出しをする者</w:t>
      </w:r>
      <w:r w:rsidRPr="00194648">
        <w:t>、特定投資家向け売付け勧誘等をする者</w:t>
      </w:r>
      <w:r w:rsidRPr="00194648">
        <w:rPr>
          <w:rFonts w:hint="eastAsia"/>
        </w:rPr>
        <w:t>、引受人又は金融商品取引業者等は、前項の請託</w:t>
      </w:r>
      <w:r>
        <w:rPr>
          <w:rFonts w:hint="eastAsia"/>
        </w:rPr>
        <w:t>をしてはならない。</w:t>
      </w:r>
    </w:p>
    <w:p w:rsidR="00194648" w:rsidRPr="00194648" w:rsidRDefault="00194648" w:rsidP="00632660">
      <w:pPr>
        <w:rPr>
          <w:rFonts w:hint="eastAsia"/>
        </w:rPr>
      </w:pPr>
    </w:p>
    <w:p w:rsidR="00194648" w:rsidRDefault="00194648" w:rsidP="00632660">
      <w:pPr>
        <w:rPr>
          <w:rFonts w:hint="eastAsia"/>
        </w:rPr>
      </w:pPr>
    </w:p>
    <w:p w:rsidR="00632660" w:rsidRDefault="00632660" w:rsidP="0063266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32660" w:rsidRDefault="00632660" w:rsidP="00632660">
      <w:pPr>
        <w:rPr>
          <w:rFonts w:hint="eastAsia"/>
        </w:rPr>
      </w:pPr>
    </w:p>
    <w:p w:rsidR="00632660" w:rsidRDefault="00632660" w:rsidP="00632660">
      <w:pPr>
        <w:rPr>
          <w:rFonts w:hint="eastAsia"/>
        </w:rPr>
      </w:pPr>
      <w:r>
        <w:rPr>
          <w:rFonts w:hint="eastAsia"/>
        </w:rPr>
        <w:t>（改正後）</w:t>
      </w:r>
    </w:p>
    <w:p w:rsidR="00632660" w:rsidRDefault="00632660" w:rsidP="00632660">
      <w:pPr>
        <w:ind w:leftChars="85" w:left="178"/>
        <w:rPr>
          <w:rFonts w:hint="eastAsia"/>
        </w:rPr>
      </w:pPr>
      <w:r>
        <w:rPr>
          <w:rFonts w:hint="eastAsia"/>
        </w:rPr>
        <w:t>（虚偽の相場の公示等の禁止）</w:t>
      </w:r>
    </w:p>
    <w:p w:rsidR="00632660" w:rsidRDefault="00632660" w:rsidP="00632660">
      <w:pPr>
        <w:ind w:left="179" w:hangingChars="85" w:hanging="179"/>
        <w:rPr>
          <w:rFonts w:hint="eastAsia"/>
        </w:rPr>
      </w:pPr>
      <w:r w:rsidRPr="00632660">
        <w:rPr>
          <w:rFonts w:hint="eastAsia"/>
          <w:b/>
        </w:rPr>
        <w:t>第百六十八条</w:t>
      </w:r>
      <w:r>
        <w:rPr>
          <w:rFonts w:hint="eastAsia"/>
        </w:rPr>
        <w:t xml:space="preserve"> </w:t>
      </w:r>
      <w:r>
        <w:rPr>
          <w:rFonts w:hint="eastAsia"/>
        </w:rPr>
        <w:t xml:space="preserve">　何人も、有価証券等の相場を偽つて公示し、又は公示し若しくは頒布する目的をもつて有価証券等の相場を偽つて記載した文書を作成し、若しくは頒布してはならない。</w:t>
      </w:r>
    </w:p>
    <w:p w:rsidR="00632660" w:rsidRDefault="00632660" w:rsidP="00632660">
      <w:pPr>
        <w:ind w:left="178" w:hangingChars="85" w:hanging="178"/>
        <w:rPr>
          <w:rFonts w:hint="eastAsia"/>
        </w:rPr>
      </w:pPr>
      <w:r>
        <w:rPr>
          <w:rFonts w:hint="eastAsia"/>
        </w:rPr>
        <w:t>２　何人も、発行者、有価証券の売出しを</w:t>
      </w:r>
      <w:r w:rsidRPr="00632660">
        <w:rPr>
          <w:rFonts w:hint="eastAsia"/>
          <w:u w:val="single" w:color="FF0000"/>
        </w:rPr>
        <w:t>する者</w:t>
      </w:r>
      <w:r w:rsidRPr="00C64FB5">
        <w:rPr>
          <w:u w:val="single" w:color="FF0000"/>
        </w:rPr>
        <w:t>、特定投資家向け売付け勧誘等をする者</w:t>
      </w:r>
      <w:r>
        <w:rPr>
          <w:rFonts w:hint="eastAsia"/>
        </w:rPr>
        <w:t>、引受人又は金融商品取引業者等の請託を受けて、公示し又は頒布する目的をもつてこれらの者の発行、分担又は取扱いに係る有価証券に関し重要な事項について虚偽の記載をした文書を作成し、又は頒布してはならない。</w:t>
      </w:r>
    </w:p>
    <w:p w:rsidR="00632660" w:rsidRDefault="00632660" w:rsidP="00632660">
      <w:pPr>
        <w:ind w:left="178" w:hangingChars="85" w:hanging="178"/>
        <w:rPr>
          <w:rFonts w:hint="eastAsia"/>
        </w:rPr>
      </w:pPr>
      <w:r>
        <w:rPr>
          <w:rFonts w:hint="eastAsia"/>
        </w:rPr>
        <w:t>３　発行者、有価証券の売出しを</w:t>
      </w:r>
      <w:r w:rsidRPr="00632660">
        <w:rPr>
          <w:rFonts w:hint="eastAsia"/>
          <w:u w:val="single" w:color="FF0000"/>
        </w:rPr>
        <w:t>する者</w:t>
      </w:r>
      <w:r w:rsidRPr="00C64FB5">
        <w:rPr>
          <w:u w:val="single" w:color="FF0000"/>
        </w:rPr>
        <w:t>、特定投資家向け売付け勧誘等をする者</w:t>
      </w:r>
      <w:r>
        <w:rPr>
          <w:rFonts w:hint="eastAsia"/>
        </w:rPr>
        <w:t>、引受人又は金融商品取引業者等は、前項の請託をしてはならない。</w:t>
      </w:r>
    </w:p>
    <w:p w:rsidR="00632660" w:rsidRPr="00632660" w:rsidRDefault="00632660" w:rsidP="00632660">
      <w:pPr>
        <w:ind w:left="178" w:hangingChars="85" w:hanging="178"/>
        <w:rPr>
          <w:rFonts w:hint="eastAsia"/>
        </w:rPr>
      </w:pPr>
    </w:p>
    <w:p w:rsidR="00632660" w:rsidRDefault="00632660" w:rsidP="00632660">
      <w:pPr>
        <w:ind w:left="178" w:hangingChars="85" w:hanging="178"/>
        <w:rPr>
          <w:rFonts w:hint="eastAsia"/>
        </w:rPr>
      </w:pPr>
      <w:r>
        <w:rPr>
          <w:rFonts w:hint="eastAsia"/>
        </w:rPr>
        <w:t>（改正前）</w:t>
      </w:r>
    </w:p>
    <w:p w:rsidR="00BE121B" w:rsidRDefault="00BE121B" w:rsidP="00632660">
      <w:pPr>
        <w:ind w:leftChars="85" w:left="178"/>
        <w:rPr>
          <w:rFonts w:hint="eastAsia"/>
        </w:rPr>
      </w:pPr>
      <w:r>
        <w:rPr>
          <w:rFonts w:hint="eastAsia"/>
        </w:rPr>
        <w:t>（虚偽の相場の公示等の禁止）</w:t>
      </w:r>
    </w:p>
    <w:p w:rsidR="00BE121B" w:rsidRDefault="00BE121B" w:rsidP="00632660">
      <w:pPr>
        <w:ind w:left="179" w:hangingChars="85" w:hanging="179"/>
        <w:rPr>
          <w:rFonts w:hint="eastAsia"/>
        </w:rPr>
      </w:pPr>
      <w:r w:rsidRPr="00632660">
        <w:rPr>
          <w:rFonts w:hint="eastAsia"/>
          <w:b/>
        </w:rPr>
        <w:t>第百六十八条</w:t>
      </w:r>
      <w:r>
        <w:rPr>
          <w:rFonts w:hint="eastAsia"/>
        </w:rPr>
        <w:t xml:space="preserve"> </w:t>
      </w:r>
      <w:r>
        <w:rPr>
          <w:rFonts w:hint="eastAsia"/>
        </w:rPr>
        <w:t xml:space="preserve">　何人も、有価証券等の相場を偽つて公示し、又は公示し若しくは頒布する目的をもつて有価証券等の相場を偽つて記載した文書を作成し、若しくは頒布してはならない。</w:t>
      </w:r>
    </w:p>
    <w:p w:rsidR="00BE121B" w:rsidRDefault="00BE121B" w:rsidP="002E14C6">
      <w:pPr>
        <w:ind w:left="178" w:hangingChars="85" w:hanging="178"/>
        <w:rPr>
          <w:rFonts w:hint="eastAsia"/>
        </w:rPr>
      </w:pPr>
      <w:r>
        <w:rPr>
          <w:rFonts w:hint="eastAsia"/>
        </w:rPr>
        <w:t>２　何人も、発行者、有価証券の売出しを</w:t>
      </w:r>
      <w:r w:rsidRPr="00632660">
        <w:rPr>
          <w:rFonts w:hint="eastAsia"/>
          <w:u w:val="single" w:color="FF0000"/>
        </w:rPr>
        <w:t>する者</w:t>
      </w:r>
      <w:r>
        <w:rPr>
          <w:rFonts w:hint="eastAsia"/>
        </w:rPr>
        <w:t>、引受人又は金融商品取引業者等の請託を受けて、公示し又は頒布する目的をもつてこれらの者の発行、分担又は取扱いに係る有価証券に関し重要な事項について虚偽の記載をした文書を作成し、又は頒布してはならない。</w:t>
      </w:r>
    </w:p>
    <w:p w:rsidR="00BB6331" w:rsidRDefault="00BE121B" w:rsidP="002E14C6">
      <w:pPr>
        <w:ind w:left="178" w:hangingChars="85" w:hanging="178"/>
        <w:rPr>
          <w:rFonts w:hint="eastAsia"/>
        </w:rPr>
      </w:pPr>
      <w:r>
        <w:rPr>
          <w:rFonts w:hint="eastAsia"/>
        </w:rPr>
        <w:lastRenderedPageBreak/>
        <w:t>３　発行者、有価証券の売出しを</w:t>
      </w:r>
      <w:r w:rsidRPr="00632660">
        <w:rPr>
          <w:rFonts w:hint="eastAsia"/>
          <w:u w:val="single" w:color="FF0000"/>
        </w:rPr>
        <w:t>する者</w:t>
      </w:r>
      <w:r>
        <w:rPr>
          <w:rFonts w:hint="eastAsia"/>
        </w:rPr>
        <w:t>、引受人又は金融商品取引業者等は、前項の請託をしてはならない。</w:t>
      </w:r>
    </w:p>
    <w:p w:rsidR="00641E16" w:rsidRDefault="00641E16" w:rsidP="00BB6331">
      <w:pPr>
        <w:rPr>
          <w:rFonts w:hint="eastAsia"/>
        </w:rPr>
      </w:pPr>
    </w:p>
    <w:p w:rsidR="00641E16" w:rsidRDefault="00641E16" w:rsidP="00BB6331">
      <w:pPr>
        <w:rPr>
          <w:rFonts w:hint="eastAsia"/>
        </w:rPr>
      </w:pPr>
    </w:p>
    <w:p w:rsidR="00632660" w:rsidRDefault="00632660" w:rsidP="0063266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03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03FF">
        <w:rPr>
          <w:rFonts w:hint="eastAsia"/>
        </w:rPr>
        <w:t>（改正なし）</w:t>
      </w:r>
    </w:p>
    <w:p w:rsidR="00B32A1B" w:rsidRDefault="00B32A1B" w:rsidP="00B32A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14C6">
        <w:tab/>
      </w:r>
      <w:r w:rsidR="002E14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14C6" w:rsidRPr="00B32A1B" w:rsidRDefault="002E14C6" w:rsidP="002E14C6">
      <w:pPr>
        <w:rPr>
          <w:u w:color="FF0000"/>
        </w:rPr>
      </w:pPr>
    </w:p>
    <w:p w:rsidR="002E14C6" w:rsidRPr="00B32A1B" w:rsidRDefault="002E14C6" w:rsidP="002E14C6">
      <w:pPr>
        <w:rPr>
          <w:u w:color="FF0000"/>
        </w:rPr>
      </w:pPr>
      <w:r w:rsidRPr="00B32A1B">
        <w:rPr>
          <w:rFonts w:hint="eastAsia"/>
          <w:u w:color="FF0000"/>
        </w:rPr>
        <w:t>（改正後）</w:t>
      </w:r>
    </w:p>
    <w:p w:rsidR="002E14C6" w:rsidRPr="00B32A1B" w:rsidRDefault="002E14C6" w:rsidP="002E14C6">
      <w:pPr>
        <w:rPr>
          <w:rFonts w:hint="eastAsia"/>
          <w:u w:color="FF0000"/>
        </w:rPr>
      </w:pPr>
      <w:r w:rsidRPr="00B32A1B">
        <w:rPr>
          <w:rFonts w:hint="eastAsia"/>
          <w:u w:val="single" w:color="FF0000"/>
        </w:rPr>
        <w:t>（虚偽の相場の公示等の禁止）</w:t>
      </w:r>
    </w:p>
    <w:p w:rsidR="002E14C6" w:rsidRPr="00B32A1B" w:rsidRDefault="002E14C6" w:rsidP="002E14C6">
      <w:pPr>
        <w:ind w:left="178" w:hangingChars="85" w:hanging="178"/>
        <w:rPr>
          <w:rFonts w:hint="eastAsia"/>
          <w:u w:color="FF0000"/>
        </w:rPr>
      </w:pPr>
      <w:r w:rsidRPr="00B32A1B">
        <w:rPr>
          <w:rFonts w:hint="eastAsia"/>
          <w:u w:color="FF0000"/>
        </w:rPr>
        <w:t>第百六十八条</w:t>
      </w:r>
      <w:r w:rsidRPr="00B32A1B">
        <w:rPr>
          <w:rFonts w:hint="eastAsia"/>
          <w:u w:color="FF0000"/>
        </w:rPr>
        <w:t xml:space="preserve"> </w:t>
      </w:r>
      <w:r w:rsidRPr="00B32A1B">
        <w:rPr>
          <w:rFonts w:hint="eastAsia"/>
          <w:u w:color="FF0000"/>
        </w:rPr>
        <w:t xml:space="preserve">　何人も、有価証券等の相場を偽つて公示し、又は公示し若しくは頒布する目的をもつて有価証券等の相場を偽つて記載した文書を作成し、若しくは頒布してはならない。</w:t>
      </w:r>
    </w:p>
    <w:p w:rsidR="002E14C6" w:rsidRPr="00B32A1B" w:rsidRDefault="002E14C6" w:rsidP="002E14C6">
      <w:pPr>
        <w:ind w:left="178" w:hangingChars="85" w:hanging="178"/>
        <w:rPr>
          <w:rFonts w:hint="eastAsia"/>
          <w:u w:color="FF0000"/>
        </w:rPr>
      </w:pPr>
      <w:r w:rsidRPr="00B32A1B">
        <w:rPr>
          <w:rFonts w:hint="eastAsia"/>
          <w:u w:val="single" w:color="FF0000"/>
        </w:rPr>
        <w:t>２</w:t>
      </w:r>
      <w:r w:rsidRPr="00B32A1B">
        <w:rPr>
          <w:rFonts w:hint="eastAsia"/>
          <w:u w:color="FF0000"/>
        </w:rPr>
        <w:t xml:space="preserve">　何人も、発行者、有価証券の売出しをする者、引受人</w:t>
      </w:r>
      <w:r w:rsidRPr="00B32A1B">
        <w:rPr>
          <w:rFonts w:hint="eastAsia"/>
          <w:u w:val="single" w:color="FF0000"/>
        </w:rPr>
        <w:t>又は金融商品取引業者等</w:t>
      </w:r>
      <w:r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2E14C6" w:rsidRPr="00B32A1B" w:rsidRDefault="002E14C6" w:rsidP="002E14C6">
      <w:pPr>
        <w:ind w:left="178" w:hangingChars="85" w:hanging="178"/>
        <w:rPr>
          <w:rFonts w:hint="eastAsia"/>
          <w:u w:color="FF0000"/>
        </w:rPr>
      </w:pPr>
      <w:r w:rsidRPr="00B32A1B">
        <w:rPr>
          <w:rFonts w:hint="eastAsia"/>
          <w:u w:val="single" w:color="FF0000"/>
        </w:rPr>
        <w:t>３</w:t>
      </w:r>
      <w:r w:rsidRPr="00B32A1B">
        <w:rPr>
          <w:rFonts w:hint="eastAsia"/>
          <w:u w:color="FF0000"/>
        </w:rPr>
        <w:t xml:space="preserve">　発行者、有価証券の売出しをする者、引受人</w:t>
      </w:r>
      <w:r w:rsidRPr="00B32A1B">
        <w:rPr>
          <w:rFonts w:hint="eastAsia"/>
          <w:u w:val="single" w:color="FF0000"/>
        </w:rPr>
        <w:t>又は金融商品取引業者等</w:t>
      </w:r>
      <w:r w:rsidRPr="00B32A1B">
        <w:rPr>
          <w:rFonts w:hint="eastAsia"/>
          <w:u w:color="FF0000"/>
        </w:rPr>
        <w:t>は、前項の請託をしてはならない。</w:t>
      </w:r>
    </w:p>
    <w:p w:rsidR="002E14C6" w:rsidRPr="00B32A1B" w:rsidRDefault="002E14C6" w:rsidP="002E14C6">
      <w:pPr>
        <w:ind w:left="178" w:hangingChars="85" w:hanging="178"/>
        <w:rPr>
          <w:u w:color="FF0000"/>
        </w:rPr>
      </w:pPr>
    </w:p>
    <w:p w:rsidR="002E14C6" w:rsidRPr="00B32A1B" w:rsidRDefault="002E14C6" w:rsidP="002E14C6">
      <w:pPr>
        <w:ind w:left="178" w:hangingChars="85" w:hanging="178"/>
        <w:rPr>
          <w:u w:color="FF0000"/>
        </w:rPr>
      </w:pPr>
      <w:r w:rsidRPr="00B32A1B">
        <w:rPr>
          <w:rFonts w:hint="eastAsia"/>
          <w:u w:color="FF0000"/>
        </w:rPr>
        <w:t>（改正前）</w:t>
      </w:r>
    </w:p>
    <w:p w:rsidR="002E14C6" w:rsidRPr="00B32A1B" w:rsidRDefault="002E14C6" w:rsidP="002E14C6">
      <w:pPr>
        <w:rPr>
          <w:u w:val="single" w:color="FF0000"/>
        </w:rPr>
      </w:pPr>
      <w:r w:rsidRPr="00B32A1B">
        <w:rPr>
          <w:rFonts w:hint="eastAsia"/>
          <w:u w:val="single" w:color="FF0000"/>
        </w:rPr>
        <w:t>（新設）</w:t>
      </w:r>
    </w:p>
    <w:p w:rsidR="002E14C6" w:rsidRPr="00B32A1B" w:rsidRDefault="002E14C6" w:rsidP="002E14C6">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2E14C6" w:rsidRPr="00B32A1B" w:rsidRDefault="00B32A1B" w:rsidP="002E14C6">
      <w:pPr>
        <w:ind w:left="178" w:hangingChars="85" w:hanging="178"/>
        <w:rPr>
          <w:rFonts w:hint="eastAsia"/>
          <w:u w:color="FF0000"/>
        </w:rPr>
      </w:pPr>
      <w:r w:rsidRPr="00B32A1B">
        <w:rPr>
          <w:rFonts w:hint="eastAsia"/>
          <w:u w:val="single" w:color="FF0000"/>
        </w:rPr>
        <w:t>②</w:t>
      </w:r>
      <w:r w:rsidR="002E14C6" w:rsidRPr="00B32A1B">
        <w:rPr>
          <w:rFonts w:hint="eastAsia"/>
          <w:u w:color="FF0000"/>
        </w:rPr>
        <w:t xml:space="preserve">　何人も、発行者、有価証券の売出しをする者、引受人</w:t>
      </w:r>
      <w:r w:rsidR="002E14C6" w:rsidRPr="00B32A1B">
        <w:rPr>
          <w:rFonts w:hint="eastAsia"/>
          <w:u w:val="single" w:color="FF0000"/>
        </w:rPr>
        <w:t>、証券会社又は登録金融機関</w:t>
      </w:r>
      <w:r w:rsidR="002E14C6"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w:t>
      </w:r>
      <w:r w:rsidR="002E14C6" w:rsidRPr="00B32A1B">
        <w:rPr>
          <w:rFonts w:hint="eastAsia"/>
          <w:u w:color="FF0000"/>
        </w:rPr>
        <w:lastRenderedPageBreak/>
        <w:t>ない。</w:t>
      </w:r>
    </w:p>
    <w:p w:rsidR="002E14C6" w:rsidRPr="00B32A1B" w:rsidRDefault="00B32A1B" w:rsidP="002E14C6">
      <w:pPr>
        <w:ind w:left="178" w:hangingChars="85" w:hanging="178"/>
        <w:rPr>
          <w:rFonts w:hint="eastAsia"/>
          <w:u w:color="FF0000"/>
        </w:rPr>
      </w:pPr>
      <w:r w:rsidRPr="00B32A1B">
        <w:rPr>
          <w:rFonts w:hint="eastAsia"/>
          <w:u w:val="single" w:color="FF0000"/>
        </w:rPr>
        <w:t>③</w:t>
      </w:r>
      <w:r w:rsidR="002E14C6" w:rsidRPr="00B32A1B">
        <w:rPr>
          <w:rFonts w:hint="eastAsia"/>
          <w:u w:color="FF0000"/>
        </w:rPr>
        <w:t xml:space="preserve">　発行者、有価証券の売出しをする者、引受人</w:t>
      </w:r>
      <w:r w:rsidR="002E14C6" w:rsidRPr="00B32A1B">
        <w:rPr>
          <w:rFonts w:hint="eastAsia"/>
          <w:u w:val="single" w:color="FF0000"/>
        </w:rPr>
        <w:t>、証券会社又は登録金融機関</w:t>
      </w:r>
      <w:r w:rsidR="002E14C6" w:rsidRPr="00B32A1B">
        <w:rPr>
          <w:rFonts w:hint="eastAsia"/>
          <w:u w:color="FF0000"/>
        </w:rPr>
        <w:t>は、前項の請託をしてはならない。</w:t>
      </w:r>
    </w:p>
    <w:p w:rsidR="002E14C6" w:rsidRPr="00B32A1B" w:rsidRDefault="002E14C6" w:rsidP="002E14C6">
      <w:pPr>
        <w:rPr>
          <w:u w:color="FF0000"/>
        </w:rPr>
      </w:pPr>
    </w:p>
    <w:p w:rsidR="002E14C6" w:rsidRPr="00B32A1B" w:rsidRDefault="002E14C6" w:rsidP="002E14C6">
      <w:pPr>
        <w:ind w:left="178" w:hangingChars="85" w:hanging="178"/>
        <w:rPr>
          <w:u w:color="FF0000"/>
        </w:rPr>
      </w:pP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10</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102</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7</w:t>
      </w:r>
      <w:r w:rsidRPr="00B32A1B">
        <w:rPr>
          <w:rFonts w:hint="eastAsia"/>
          <w:u w:color="FF0000"/>
        </w:rPr>
        <w:t>月</w:t>
      </w:r>
      <w:r w:rsidRPr="00B32A1B">
        <w:rPr>
          <w:rFonts w:hint="eastAsia"/>
          <w:u w:color="FF0000"/>
        </w:rPr>
        <w:t>26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17</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165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159</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147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88</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16</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43</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15</w:t>
      </w:r>
      <w:r w:rsidRPr="00B32A1B">
        <w:rPr>
          <w:rFonts w:hint="eastAsia"/>
          <w:u w:color="FF0000"/>
        </w:rPr>
        <w:t>年</w:t>
      </w:r>
      <w:r w:rsidRPr="00B32A1B">
        <w:rPr>
          <w:rFonts w:hint="eastAsia"/>
          <w:u w:color="FF0000"/>
        </w:rPr>
        <w:t>7</w:t>
      </w:r>
      <w:r w:rsidRPr="00B32A1B">
        <w:rPr>
          <w:rFonts w:hint="eastAsia"/>
          <w:u w:color="FF0000"/>
        </w:rPr>
        <w:t>月</w:t>
      </w:r>
      <w:r w:rsidRPr="00B32A1B">
        <w:rPr>
          <w:rFonts w:hint="eastAsia"/>
          <w:u w:color="FF0000"/>
        </w:rPr>
        <w:t>30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132</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15</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67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15</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54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152</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65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14</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30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134</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28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129</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117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27</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13</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129</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lastRenderedPageBreak/>
        <w:t>【平成</w:t>
      </w:r>
      <w:r w:rsidRPr="00B32A1B">
        <w:rPr>
          <w:rFonts w:hint="eastAsia"/>
          <w:u w:color="FF0000"/>
        </w:rPr>
        <w:t>12</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27</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97</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96</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93</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12</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31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22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225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22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160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8</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151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8</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125</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11</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80</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10</w:t>
      </w:r>
      <w:r w:rsidRPr="00B32A1B">
        <w:rPr>
          <w:rFonts w:hint="eastAsia"/>
          <w:u w:color="FF0000"/>
        </w:rPr>
        <w:t>月</w:t>
      </w:r>
      <w:r w:rsidRPr="00B32A1B">
        <w:rPr>
          <w:rFonts w:hint="eastAsia"/>
          <w:u w:color="FF0000"/>
        </w:rPr>
        <w:t>16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131</w:t>
      </w:r>
      <w:r w:rsidRPr="00B32A1B">
        <w:rPr>
          <w:rFonts w:hint="eastAsia"/>
          <w:u w:color="FF0000"/>
        </w:rPr>
        <w:t>号】</w:t>
      </w:r>
      <w:r w:rsidR="00B32A1B">
        <w:tab/>
      </w:r>
      <w:r w:rsidR="00B32A1B">
        <w:rPr>
          <w:rFonts w:hint="eastAsia"/>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10</w:t>
      </w:r>
      <w:r w:rsidRPr="00B32A1B">
        <w:rPr>
          <w:rFonts w:hint="eastAsia"/>
          <w:u w:color="FF0000"/>
        </w:rPr>
        <w:t>月</w:t>
      </w:r>
      <w:r w:rsidRPr="00B32A1B">
        <w:rPr>
          <w:rFonts w:hint="eastAsia"/>
          <w:u w:color="FF0000"/>
        </w:rPr>
        <w:t>13</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118</w:t>
      </w:r>
      <w:r w:rsidRPr="00B32A1B">
        <w:rPr>
          <w:rFonts w:hint="eastAsia"/>
          <w:u w:color="FF0000"/>
        </w:rPr>
        <w:t>号】</w:t>
      </w:r>
      <w:r w:rsidR="00B32A1B">
        <w:tab/>
      </w:r>
      <w:r w:rsidR="00B32A1B">
        <w:rPr>
          <w:rFonts w:hint="eastAsia"/>
        </w:rPr>
        <w:t>（改正なし）</w:t>
      </w:r>
    </w:p>
    <w:p w:rsidR="00D830F6" w:rsidRPr="00B32A1B" w:rsidRDefault="00BB6331" w:rsidP="00D830F6">
      <w:pPr>
        <w:rPr>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15</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107</w:t>
      </w:r>
      <w:r w:rsidRPr="00B32A1B">
        <w:rPr>
          <w:rFonts w:hint="eastAsia"/>
          <w:u w:color="FF0000"/>
        </w:rPr>
        <w:t>号】</w:t>
      </w:r>
    </w:p>
    <w:p w:rsidR="00D830F6" w:rsidRPr="00B32A1B" w:rsidRDefault="00D830F6" w:rsidP="00D830F6">
      <w:pPr>
        <w:rPr>
          <w:u w:color="FF0000"/>
        </w:rPr>
      </w:pPr>
    </w:p>
    <w:p w:rsidR="00D830F6" w:rsidRPr="00B32A1B" w:rsidRDefault="00D830F6" w:rsidP="00D830F6">
      <w:pPr>
        <w:rPr>
          <w:u w:color="FF0000"/>
        </w:rPr>
      </w:pPr>
      <w:r w:rsidRPr="00B32A1B">
        <w:rPr>
          <w:rFonts w:hint="eastAsia"/>
          <w:u w:color="FF0000"/>
        </w:rPr>
        <w:t>（改正後）</w:t>
      </w:r>
    </w:p>
    <w:p w:rsidR="00D830F6" w:rsidRPr="00B32A1B" w:rsidRDefault="00D830F6" w:rsidP="00D830F6">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②　何人も、</w:t>
      </w:r>
      <w:r w:rsidRPr="00B32A1B">
        <w:rPr>
          <w:rFonts w:hint="eastAsia"/>
          <w:u w:val="single" w:color="FF0000"/>
        </w:rPr>
        <w:t>発行者、有価証券の売出しをする者</w:t>
      </w:r>
      <w:r w:rsidRPr="00B32A1B">
        <w:rPr>
          <w:rFonts w:hint="eastAsia"/>
          <w:u w:color="FF0000"/>
        </w:rPr>
        <w:t>、引受人</w:t>
      </w:r>
      <w:r w:rsidRPr="00B32A1B">
        <w:rPr>
          <w:rFonts w:hint="eastAsia"/>
          <w:u w:val="single" w:color="FF0000"/>
        </w:rPr>
        <w:t>、証券会社又は登録金融機関</w:t>
      </w:r>
      <w:r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 xml:space="preserve">③　</w:t>
      </w:r>
      <w:r w:rsidRPr="00B32A1B">
        <w:rPr>
          <w:rFonts w:hint="eastAsia"/>
          <w:u w:val="single" w:color="FF0000"/>
        </w:rPr>
        <w:t>発行者、有価証券の売出しをする者</w:t>
      </w:r>
      <w:r w:rsidRPr="00B32A1B">
        <w:rPr>
          <w:rFonts w:hint="eastAsia"/>
          <w:u w:color="FF0000"/>
        </w:rPr>
        <w:t>、引受人</w:t>
      </w:r>
      <w:r w:rsidRPr="00B32A1B">
        <w:rPr>
          <w:rFonts w:hint="eastAsia"/>
          <w:u w:val="single" w:color="FF0000"/>
        </w:rPr>
        <w:t>、証券会社又は登録金融機関</w:t>
      </w:r>
      <w:r w:rsidRPr="00B32A1B">
        <w:rPr>
          <w:rFonts w:hint="eastAsia"/>
          <w:u w:color="FF0000"/>
        </w:rPr>
        <w:t>は、前項の請託をしてはならない。</w:t>
      </w:r>
    </w:p>
    <w:p w:rsidR="00D830F6" w:rsidRPr="00B32A1B" w:rsidRDefault="00D830F6" w:rsidP="00D830F6">
      <w:pPr>
        <w:ind w:left="178" w:hangingChars="85" w:hanging="178"/>
        <w:rPr>
          <w:u w:color="FF0000"/>
        </w:rPr>
      </w:pPr>
    </w:p>
    <w:p w:rsidR="00D830F6" w:rsidRPr="00B32A1B" w:rsidRDefault="00D830F6" w:rsidP="00D830F6">
      <w:pPr>
        <w:ind w:left="178" w:hangingChars="85" w:hanging="178"/>
        <w:rPr>
          <w:u w:color="FF0000"/>
        </w:rPr>
      </w:pPr>
      <w:r w:rsidRPr="00B32A1B">
        <w:rPr>
          <w:rFonts w:hint="eastAsia"/>
          <w:u w:color="FF0000"/>
        </w:rPr>
        <w:t>（改正前）</w:t>
      </w:r>
    </w:p>
    <w:p w:rsidR="00D830F6" w:rsidRPr="00B32A1B" w:rsidRDefault="00D830F6" w:rsidP="00D830F6">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②　何人も、</w:t>
      </w:r>
      <w:r w:rsidRPr="00B32A1B">
        <w:rPr>
          <w:rFonts w:hint="eastAsia"/>
          <w:u w:val="single" w:color="FF0000"/>
        </w:rPr>
        <w:t>発行者</w:t>
      </w:r>
      <w:r w:rsidRPr="00B32A1B">
        <w:rPr>
          <w:rFonts w:hint="eastAsia"/>
          <w:u w:color="FF0000"/>
        </w:rPr>
        <w:t>、引受人</w:t>
      </w:r>
      <w:r w:rsidRPr="00B32A1B">
        <w:rPr>
          <w:rFonts w:hint="eastAsia"/>
          <w:u w:val="single" w:color="FF0000"/>
        </w:rPr>
        <w:t>又は証券会社</w:t>
      </w:r>
      <w:r w:rsidRPr="00B32A1B">
        <w:rPr>
          <w:rFonts w:hint="eastAsia"/>
          <w:u w:color="FF0000"/>
        </w:rPr>
        <w:t>の請託を受けて、公示し又は頒布する目的をもつてこれらの者の発行、分担又は取扱いに係る有価証券に関し重要な事項について虚偽の記載をした文書を作成し、又は頒布してはならない。</w:t>
      </w:r>
    </w:p>
    <w:p w:rsidR="00D830F6" w:rsidRPr="00B32A1B" w:rsidRDefault="00D830F6" w:rsidP="00D830F6">
      <w:pPr>
        <w:ind w:left="178" w:hangingChars="85" w:hanging="178"/>
        <w:rPr>
          <w:rFonts w:hint="eastAsia"/>
          <w:u w:color="FF0000"/>
        </w:rPr>
      </w:pPr>
      <w:r w:rsidRPr="00B32A1B">
        <w:rPr>
          <w:rFonts w:hint="eastAsia"/>
          <w:u w:color="FF0000"/>
        </w:rPr>
        <w:t xml:space="preserve">③　</w:t>
      </w:r>
      <w:r w:rsidRPr="00B32A1B">
        <w:rPr>
          <w:rFonts w:hint="eastAsia"/>
          <w:u w:val="single" w:color="FF0000"/>
        </w:rPr>
        <w:t>発行者</w:t>
      </w:r>
      <w:r w:rsidRPr="00B32A1B">
        <w:rPr>
          <w:rFonts w:hint="eastAsia"/>
          <w:u w:color="FF0000"/>
        </w:rPr>
        <w:t>、引受人</w:t>
      </w:r>
      <w:r w:rsidRPr="00B32A1B">
        <w:rPr>
          <w:rFonts w:hint="eastAsia"/>
          <w:u w:val="single" w:color="FF0000"/>
        </w:rPr>
        <w:t>又は証券会社</w:t>
      </w:r>
      <w:r w:rsidRPr="00B32A1B">
        <w:rPr>
          <w:rFonts w:hint="eastAsia"/>
          <w:u w:color="FF0000"/>
        </w:rPr>
        <w:t>は、前項の請託をしてはならない。</w:t>
      </w:r>
    </w:p>
    <w:p w:rsidR="00D830F6" w:rsidRPr="00B32A1B" w:rsidRDefault="00D830F6" w:rsidP="00D830F6">
      <w:pPr>
        <w:rPr>
          <w:u w:color="FF0000"/>
        </w:rPr>
      </w:pPr>
    </w:p>
    <w:p w:rsidR="00D830F6" w:rsidRPr="00B32A1B" w:rsidRDefault="00D830F6" w:rsidP="00D830F6">
      <w:pPr>
        <w:ind w:left="178" w:hangingChars="85" w:hanging="178"/>
        <w:rPr>
          <w:u w:color="FF0000"/>
        </w:rPr>
      </w:pP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10</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15</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106</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lastRenderedPageBreak/>
        <w:t>【平成</w:t>
      </w:r>
      <w:r w:rsidRPr="00B32A1B">
        <w:rPr>
          <w:rFonts w:hint="eastAsia"/>
          <w:u w:color="FF0000"/>
        </w:rPr>
        <w:t>9</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121</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120</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12</w:t>
      </w:r>
      <w:r w:rsidRPr="00B32A1B">
        <w:rPr>
          <w:rFonts w:hint="eastAsia"/>
          <w:u w:color="FF0000"/>
        </w:rPr>
        <w:t>月</w:t>
      </w:r>
      <w:r w:rsidRPr="00B32A1B">
        <w:rPr>
          <w:rFonts w:hint="eastAsia"/>
          <w:u w:color="FF0000"/>
        </w:rPr>
        <w:t>10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117</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20</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102</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56</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9</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55</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8</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21</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94</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7</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7</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106</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6</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29</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70</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5</w:t>
      </w:r>
      <w:r w:rsidRPr="00B32A1B">
        <w:rPr>
          <w:rFonts w:hint="eastAsia"/>
          <w:u w:color="FF0000"/>
        </w:rPr>
        <w:t>年</w:t>
      </w:r>
      <w:r w:rsidRPr="00B32A1B">
        <w:rPr>
          <w:rFonts w:hint="eastAsia"/>
          <w:u w:color="FF0000"/>
        </w:rPr>
        <w:t>11</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89</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5</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14</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63</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5</w:t>
      </w:r>
      <w:r w:rsidRPr="00B32A1B">
        <w:rPr>
          <w:rFonts w:hint="eastAsia"/>
          <w:u w:color="FF0000"/>
        </w:rPr>
        <w:t>年</w:t>
      </w:r>
      <w:r w:rsidRPr="00B32A1B">
        <w:rPr>
          <w:rFonts w:hint="eastAsia"/>
          <w:u w:color="FF0000"/>
        </w:rPr>
        <w:t>5</w:t>
      </w:r>
      <w:r w:rsidRPr="00B32A1B">
        <w:rPr>
          <w:rFonts w:hint="eastAsia"/>
          <w:u w:color="FF0000"/>
        </w:rPr>
        <w:t>月</w:t>
      </w:r>
      <w:r w:rsidRPr="00B32A1B">
        <w:rPr>
          <w:rFonts w:hint="eastAsia"/>
          <w:u w:color="FF0000"/>
        </w:rPr>
        <w:t>12</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44</w:t>
      </w:r>
      <w:r w:rsidRPr="00B32A1B">
        <w:rPr>
          <w:rFonts w:hint="eastAsia"/>
          <w:u w:color="FF0000"/>
        </w:rPr>
        <w:t>号】</w:t>
      </w:r>
      <w:r w:rsidR="00D830F6" w:rsidRPr="00B32A1B">
        <w:rPr>
          <w:u w:color="FF0000"/>
        </w:rPr>
        <w:tab/>
      </w:r>
      <w:r w:rsidR="00D830F6" w:rsidRPr="00B32A1B">
        <w:rPr>
          <w:rFonts w:hint="eastAsia"/>
          <w:u w:color="FF0000"/>
        </w:rPr>
        <w:t>（改正なし）</w:t>
      </w:r>
    </w:p>
    <w:p w:rsidR="00BB6331" w:rsidRPr="00B32A1B" w:rsidRDefault="00BB6331" w:rsidP="00BB6331">
      <w:pPr>
        <w:rPr>
          <w:rFonts w:hint="eastAsia"/>
          <w:u w:color="FF0000"/>
        </w:rPr>
      </w:pPr>
      <w:r w:rsidRPr="00B32A1B">
        <w:rPr>
          <w:rFonts w:hint="eastAsia"/>
          <w:u w:color="FF0000"/>
        </w:rPr>
        <w:t>【平成</w:t>
      </w:r>
      <w:r w:rsidRPr="00B32A1B">
        <w:rPr>
          <w:rFonts w:hint="eastAsia"/>
          <w:u w:color="FF0000"/>
        </w:rPr>
        <w:t>4</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26</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87</w:t>
      </w:r>
      <w:r w:rsidRPr="00B32A1B">
        <w:rPr>
          <w:rFonts w:hint="eastAsia"/>
          <w:u w:color="FF0000"/>
        </w:rPr>
        <w:t>号】</w:t>
      </w:r>
      <w:r w:rsidR="00D830F6" w:rsidRPr="00B32A1B">
        <w:rPr>
          <w:u w:color="FF0000"/>
        </w:rPr>
        <w:tab/>
      </w:r>
      <w:r w:rsidR="00D830F6" w:rsidRPr="00B32A1B">
        <w:rPr>
          <w:rFonts w:hint="eastAsia"/>
          <w:u w:color="FF0000"/>
        </w:rPr>
        <w:t>（改正なし）</w:t>
      </w:r>
    </w:p>
    <w:p w:rsidR="00A978A9" w:rsidRPr="00B32A1B" w:rsidRDefault="00BB6331" w:rsidP="00A978A9">
      <w:pPr>
        <w:rPr>
          <w:u w:color="FF0000"/>
        </w:rPr>
      </w:pPr>
      <w:r w:rsidRPr="00B32A1B">
        <w:rPr>
          <w:rFonts w:hint="eastAsia"/>
          <w:u w:color="FF0000"/>
        </w:rPr>
        <w:t>【平成</w:t>
      </w:r>
      <w:r w:rsidRPr="00B32A1B">
        <w:rPr>
          <w:rFonts w:hint="eastAsia"/>
          <w:u w:color="FF0000"/>
        </w:rPr>
        <w:t>4</w:t>
      </w:r>
      <w:r w:rsidRPr="00B32A1B">
        <w:rPr>
          <w:rFonts w:hint="eastAsia"/>
          <w:u w:color="FF0000"/>
        </w:rPr>
        <w:t>年</w:t>
      </w:r>
      <w:r w:rsidRPr="00B32A1B">
        <w:rPr>
          <w:rFonts w:hint="eastAsia"/>
          <w:u w:color="FF0000"/>
        </w:rPr>
        <w:t>6</w:t>
      </w:r>
      <w:r w:rsidRPr="00B32A1B">
        <w:rPr>
          <w:rFonts w:hint="eastAsia"/>
          <w:u w:color="FF0000"/>
        </w:rPr>
        <w:t>月</w:t>
      </w:r>
      <w:r w:rsidRPr="00B32A1B">
        <w:rPr>
          <w:rFonts w:hint="eastAsia"/>
          <w:u w:color="FF0000"/>
        </w:rPr>
        <w:t>5</w:t>
      </w:r>
      <w:r w:rsidRPr="00B32A1B">
        <w:rPr>
          <w:rFonts w:hint="eastAsia"/>
          <w:u w:color="FF0000"/>
        </w:rPr>
        <w:t>日</w:t>
      </w:r>
      <w:r w:rsidRPr="00B32A1B">
        <w:rPr>
          <w:rFonts w:hint="eastAsia"/>
          <w:u w:color="FF0000"/>
        </w:rPr>
        <w:tab/>
      </w:r>
      <w:r w:rsidRPr="00B32A1B">
        <w:rPr>
          <w:rFonts w:hint="eastAsia"/>
          <w:u w:color="FF0000"/>
        </w:rPr>
        <w:t>法律第</w:t>
      </w:r>
      <w:r w:rsidRPr="00B32A1B">
        <w:rPr>
          <w:rFonts w:hint="eastAsia"/>
          <w:u w:color="FF0000"/>
        </w:rPr>
        <w:t>73</w:t>
      </w:r>
      <w:r w:rsidRPr="00B32A1B">
        <w:rPr>
          <w:rFonts w:hint="eastAsia"/>
          <w:u w:color="FF0000"/>
        </w:rPr>
        <w:t>号】</w:t>
      </w:r>
    </w:p>
    <w:p w:rsidR="00A978A9" w:rsidRPr="00B32A1B" w:rsidRDefault="00A978A9" w:rsidP="00A978A9">
      <w:pPr>
        <w:rPr>
          <w:u w:color="FF0000"/>
        </w:rPr>
      </w:pPr>
    </w:p>
    <w:p w:rsidR="00A978A9" w:rsidRPr="00B32A1B" w:rsidRDefault="00A978A9" w:rsidP="00A978A9">
      <w:pPr>
        <w:rPr>
          <w:u w:color="FF0000"/>
        </w:rPr>
      </w:pPr>
      <w:r w:rsidRPr="00B32A1B">
        <w:rPr>
          <w:rFonts w:hint="eastAsia"/>
          <w:u w:color="FF0000"/>
        </w:rPr>
        <w:t>（改正後）</w:t>
      </w:r>
    </w:p>
    <w:p w:rsidR="00A978A9" w:rsidRPr="00B32A1B" w:rsidRDefault="00A978A9" w:rsidP="00A978A9">
      <w:pPr>
        <w:ind w:left="178" w:hangingChars="85" w:hanging="178"/>
        <w:rPr>
          <w:rFonts w:hint="eastAsia"/>
          <w:u w:color="FF0000"/>
        </w:rPr>
      </w:pPr>
      <w:r w:rsidRPr="00B32A1B">
        <w:rPr>
          <w:rFonts w:hint="eastAsia"/>
          <w:u w:color="FF0000"/>
        </w:rPr>
        <w:t>第百六十八条　何人も、有価証券等の相場を偽つて公示し、又は公示し若しくは頒布する目的をもつて有価証券等の相場を偽つて記載した文書を作成し、若しくは頒布してはならない。</w:t>
      </w:r>
    </w:p>
    <w:p w:rsidR="00A978A9" w:rsidRPr="00B32A1B" w:rsidRDefault="00A978A9" w:rsidP="00A978A9">
      <w:pPr>
        <w:ind w:left="178" w:hangingChars="85" w:hanging="178"/>
        <w:rPr>
          <w:rFonts w:hint="eastAsia"/>
          <w:u w:color="FF0000"/>
        </w:rPr>
      </w:pPr>
      <w:r w:rsidRPr="00B32A1B">
        <w:rPr>
          <w:rFonts w:hint="eastAsia"/>
          <w:u w:color="FF0000"/>
        </w:rPr>
        <w:t>②　何人も、発行者、引受人又は証券会社の請託を受けて、公示し又は頒布する目的をもつてこれらの者の発行、分担又は取扱いに係る有価証券に関し重要な事項について虚偽の記載をした文書を作成し、又は頒布してはならない。</w:t>
      </w:r>
    </w:p>
    <w:p w:rsidR="00A978A9" w:rsidRPr="00B32A1B" w:rsidRDefault="00A978A9" w:rsidP="00A978A9">
      <w:pPr>
        <w:ind w:left="178" w:hangingChars="85" w:hanging="178"/>
        <w:rPr>
          <w:rFonts w:hint="eastAsia"/>
          <w:u w:color="FF0000"/>
        </w:rPr>
      </w:pPr>
      <w:r w:rsidRPr="00B32A1B">
        <w:rPr>
          <w:rFonts w:hint="eastAsia"/>
          <w:u w:color="FF0000"/>
        </w:rPr>
        <w:t>③　発行者、引受人又は証券会社は、前項の請託をしてはならない。</w:t>
      </w:r>
    </w:p>
    <w:p w:rsidR="00A978A9" w:rsidRPr="00B32A1B" w:rsidRDefault="00A978A9" w:rsidP="00A978A9">
      <w:pPr>
        <w:ind w:left="178" w:hangingChars="85" w:hanging="178"/>
        <w:rPr>
          <w:u w:color="FF0000"/>
        </w:rPr>
      </w:pPr>
    </w:p>
    <w:p w:rsidR="00A978A9" w:rsidRPr="00B32A1B" w:rsidRDefault="00A978A9" w:rsidP="00A978A9">
      <w:pPr>
        <w:ind w:left="178" w:hangingChars="85" w:hanging="178"/>
        <w:rPr>
          <w:u w:color="FF0000"/>
        </w:rPr>
      </w:pPr>
      <w:r w:rsidRPr="00B32A1B">
        <w:rPr>
          <w:rFonts w:hint="eastAsia"/>
          <w:u w:color="FF0000"/>
        </w:rPr>
        <w:t>（改正前）</w:t>
      </w:r>
    </w:p>
    <w:p w:rsidR="00A978A9" w:rsidRPr="00B32A1B" w:rsidRDefault="00A978A9" w:rsidP="00A978A9">
      <w:pPr>
        <w:rPr>
          <w:u w:val="single" w:color="FF0000"/>
        </w:rPr>
      </w:pPr>
      <w:r w:rsidRPr="00B32A1B">
        <w:rPr>
          <w:rFonts w:hint="eastAsia"/>
          <w:u w:val="single" w:color="FF0000"/>
        </w:rPr>
        <w:t>（新設）</w:t>
      </w:r>
    </w:p>
    <w:p w:rsidR="00BB6331" w:rsidRPr="00B32A1B" w:rsidRDefault="00BB6331">
      <w:pPr>
        <w:rPr>
          <w:rFonts w:hint="eastAsia"/>
          <w:u w:color="FF0000"/>
        </w:rPr>
      </w:pPr>
    </w:p>
    <w:sectPr w:rsidR="00BB6331" w:rsidRPr="00B32A1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16C" w:rsidRDefault="00F0416C">
      <w:r>
        <w:separator/>
      </w:r>
    </w:p>
  </w:endnote>
  <w:endnote w:type="continuationSeparator" w:id="0">
    <w:p w:rsidR="00F0416C" w:rsidRDefault="00F0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2094F">
      <w:rPr>
        <w:rStyle w:val="a4"/>
        <w:noProof/>
      </w:rPr>
      <w:t>1</w:t>
    </w:r>
    <w:r>
      <w:rPr>
        <w:rStyle w:val="a4"/>
      </w:rPr>
      <w:fldChar w:fldCharType="end"/>
    </w:r>
  </w:p>
  <w:p w:rsidR="00BB6331" w:rsidRDefault="00194648" w:rsidP="00194648">
    <w:pPr>
      <w:pStyle w:val="a3"/>
      <w:ind w:right="360"/>
    </w:pPr>
    <w:r>
      <w:rPr>
        <w:rFonts w:ascii="Times New Roman" w:hAnsi="Times New Roman" w:hint="eastAsia"/>
        <w:noProof/>
        <w:kern w:val="0"/>
        <w:szCs w:val="21"/>
      </w:rPr>
      <w:t xml:space="preserve">金融商品取引法　</w:t>
    </w:r>
    <w:r w:rsidRPr="00194648">
      <w:rPr>
        <w:rFonts w:ascii="Times New Roman" w:hAnsi="Times New Roman"/>
        <w:noProof/>
        <w:kern w:val="0"/>
        <w:szCs w:val="21"/>
      </w:rPr>
      <w:fldChar w:fldCharType="begin"/>
    </w:r>
    <w:r w:rsidRPr="0019464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168</w:t>
    </w:r>
    <w:r>
      <w:rPr>
        <w:rFonts w:ascii="Times New Roman" w:hAnsi="Times New Roman" w:hint="eastAsia"/>
        <w:noProof/>
        <w:kern w:val="0"/>
        <w:szCs w:val="21"/>
      </w:rPr>
      <w:t>条</w:t>
    </w:r>
    <w:r>
      <w:rPr>
        <w:rFonts w:ascii="Times New Roman" w:hAnsi="Times New Roman" w:hint="eastAsia"/>
        <w:noProof/>
        <w:kern w:val="0"/>
        <w:szCs w:val="21"/>
      </w:rPr>
      <w:t>.doc</w:t>
    </w:r>
    <w:r w:rsidRPr="0019464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16C" w:rsidRDefault="00F0416C">
      <w:r>
        <w:separator/>
      </w:r>
    </w:p>
  </w:footnote>
  <w:footnote w:type="continuationSeparator" w:id="0">
    <w:p w:rsidR="00F0416C" w:rsidRDefault="00F041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616D"/>
    <w:rsid w:val="00194648"/>
    <w:rsid w:val="002B0AAE"/>
    <w:rsid w:val="002E14C6"/>
    <w:rsid w:val="0032094F"/>
    <w:rsid w:val="004434F9"/>
    <w:rsid w:val="00491C68"/>
    <w:rsid w:val="00512831"/>
    <w:rsid w:val="00525F77"/>
    <w:rsid w:val="005325CC"/>
    <w:rsid w:val="00632660"/>
    <w:rsid w:val="00641E16"/>
    <w:rsid w:val="006B2D07"/>
    <w:rsid w:val="006F3784"/>
    <w:rsid w:val="00712C38"/>
    <w:rsid w:val="007D76EA"/>
    <w:rsid w:val="0091664D"/>
    <w:rsid w:val="00A978A9"/>
    <w:rsid w:val="00B32A1B"/>
    <w:rsid w:val="00BB6331"/>
    <w:rsid w:val="00BC03FF"/>
    <w:rsid w:val="00BE121B"/>
    <w:rsid w:val="00C428B8"/>
    <w:rsid w:val="00C84B52"/>
    <w:rsid w:val="00D830F6"/>
    <w:rsid w:val="00E3053F"/>
    <w:rsid w:val="00F0416C"/>
    <w:rsid w:val="00F857A6"/>
    <w:rsid w:val="00FD6F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30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E14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9666">
      <w:bodyDiv w:val="1"/>
      <w:marLeft w:val="0"/>
      <w:marRight w:val="0"/>
      <w:marTop w:val="0"/>
      <w:marBottom w:val="0"/>
      <w:divBdr>
        <w:top w:val="none" w:sz="0" w:space="0" w:color="auto"/>
        <w:left w:val="none" w:sz="0" w:space="0" w:color="auto"/>
        <w:bottom w:val="none" w:sz="0" w:space="0" w:color="auto"/>
        <w:right w:val="none" w:sz="0" w:space="0" w:color="auto"/>
      </w:divBdr>
    </w:div>
    <w:div w:id="196049277">
      <w:bodyDiv w:val="1"/>
      <w:marLeft w:val="0"/>
      <w:marRight w:val="0"/>
      <w:marTop w:val="0"/>
      <w:marBottom w:val="0"/>
      <w:divBdr>
        <w:top w:val="none" w:sz="0" w:space="0" w:color="auto"/>
        <w:left w:val="none" w:sz="0" w:space="0" w:color="auto"/>
        <w:bottom w:val="none" w:sz="0" w:space="0" w:color="auto"/>
        <w:right w:val="none" w:sz="0" w:space="0" w:color="auto"/>
      </w:divBdr>
    </w:div>
    <w:div w:id="529728937">
      <w:bodyDiv w:val="1"/>
      <w:marLeft w:val="0"/>
      <w:marRight w:val="0"/>
      <w:marTop w:val="0"/>
      <w:marBottom w:val="0"/>
      <w:divBdr>
        <w:top w:val="none" w:sz="0" w:space="0" w:color="auto"/>
        <w:left w:val="none" w:sz="0" w:space="0" w:color="auto"/>
        <w:bottom w:val="none" w:sz="0" w:space="0" w:color="auto"/>
        <w:right w:val="none" w:sz="0" w:space="0" w:color="auto"/>
      </w:divBdr>
    </w:div>
    <w:div w:id="698240162">
      <w:bodyDiv w:val="1"/>
      <w:marLeft w:val="0"/>
      <w:marRight w:val="0"/>
      <w:marTop w:val="0"/>
      <w:marBottom w:val="0"/>
      <w:divBdr>
        <w:top w:val="none" w:sz="0" w:space="0" w:color="auto"/>
        <w:left w:val="none" w:sz="0" w:space="0" w:color="auto"/>
        <w:bottom w:val="none" w:sz="0" w:space="0" w:color="auto"/>
        <w:right w:val="none" w:sz="0" w:space="0" w:color="auto"/>
      </w:divBdr>
    </w:div>
    <w:div w:id="1058749340">
      <w:bodyDiv w:val="1"/>
      <w:marLeft w:val="0"/>
      <w:marRight w:val="0"/>
      <w:marTop w:val="0"/>
      <w:marBottom w:val="0"/>
      <w:divBdr>
        <w:top w:val="none" w:sz="0" w:space="0" w:color="auto"/>
        <w:left w:val="none" w:sz="0" w:space="0" w:color="auto"/>
        <w:bottom w:val="none" w:sz="0" w:space="0" w:color="auto"/>
        <w:right w:val="none" w:sz="0" w:space="0" w:color="auto"/>
      </w:divBdr>
    </w:div>
    <w:div w:id="1238204000">
      <w:bodyDiv w:val="1"/>
      <w:marLeft w:val="0"/>
      <w:marRight w:val="0"/>
      <w:marTop w:val="0"/>
      <w:marBottom w:val="0"/>
      <w:divBdr>
        <w:top w:val="none" w:sz="0" w:space="0" w:color="auto"/>
        <w:left w:val="none" w:sz="0" w:space="0" w:color="auto"/>
        <w:bottom w:val="none" w:sz="0" w:space="0" w:color="auto"/>
        <w:right w:val="none" w:sz="0" w:space="0" w:color="auto"/>
      </w:divBdr>
    </w:div>
    <w:div w:id="1470244079">
      <w:bodyDiv w:val="1"/>
      <w:marLeft w:val="0"/>
      <w:marRight w:val="0"/>
      <w:marTop w:val="0"/>
      <w:marBottom w:val="0"/>
      <w:divBdr>
        <w:top w:val="none" w:sz="0" w:space="0" w:color="auto"/>
        <w:left w:val="none" w:sz="0" w:space="0" w:color="auto"/>
        <w:bottom w:val="none" w:sz="0" w:space="0" w:color="auto"/>
        <w:right w:val="none" w:sz="0" w:space="0" w:color="auto"/>
      </w:divBdr>
    </w:div>
    <w:div w:id="1579897366">
      <w:bodyDiv w:val="1"/>
      <w:marLeft w:val="0"/>
      <w:marRight w:val="0"/>
      <w:marTop w:val="0"/>
      <w:marBottom w:val="0"/>
      <w:divBdr>
        <w:top w:val="none" w:sz="0" w:space="0" w:color="auto"/>
        <w:left w:val="none" w:sz="0" w:space="0" w:color="auto"/>
        <w:bottom w:val="none" w:sz="0" w:space="0" w:color="auto"/>
        <w:right w:val="none" w:sz="0" w:space="0" w:color="auto"/>
      </w:divBdr>
    </w:div>
    <w:div w:id="186871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613</Words>
  <Characters>3497</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2024-07-18T06:45:00Z</dcterms:created>
  <dcterms:modified xsi:type="dcterms:W3CDTF">2024-07-18T06:45:00Z</dcterms:modified>
</cp:coreProperties>
</file>