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E0FD2" w:rsidRDefault="00FE0FD2" w:rsidP="00FE0FD2">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FE0FD2" w:rsidRDefault="00BB6331" w:rsidP="00BB6331">
      <w:pPr>
        <w:rPr>
          <w:rFonts w:hint="eastAsia"/>
        </w:rPr>
      </w:pPr>
    </w:p>
    <w:p w:rsidR="00B00829" w:rsidRDefault="00B00829" w:rsidP="00FE0FD2">
      <w:pPr>
        <w:ind w:leftChars="85" w:left="178"/>
        <w:rPr>
          <w:rFonts w:hint="eastAsia"/>
        </w:rPr>
      </w:pPr>
      <w:r>
        <w:rPr>
          <w:rFonts w:hint="eastAsia"/>
        </w:rPr>
        <w:t>（理事会の決議）</w:t>
      </w:r>
    </w:p>
    <w:p w:rsidR="00B00829" w:rsidRDefault="00B00829" w:rsidP="00FE0FD2">
      <w:pPr>
        <w:ind w:left="179" w:hangingChars="85" w:hanging="179"/>
        <w:rPr>
          <w:rFonts w:hint="eastAsia"/>
        </w:rPr>
      </w:pPr>
      <w:r w:rsidRPr="00FE0FD2">
        <w:rPr>
          <w:rFonts w:hint="eastAsia"/>
          <w:b/>
        </w:rPr>
        <w:t>第百二条の三十</w:t>
      </w:r>
      <w:r>
        <w:rPr>
          <w:rFonts w:hint="eastAsia"/>
        </w:rPr>
        <w:t xml:space="preserve">　理事会の決議は、議決に加わることができる理事の過半数が出席し、出席した当該理事の過半数で、かつ、出席した外部理事の過半数をもつて行う。</w:t>
      </w:r>
    </w:p>
    <w:p w:rsidR="00B00829" w:rsidRDefault="00B00829" w:rsidP="00AC55D1">
      <w:pPr>
        <w:ind w:left="178" w:hangingChars="85" w:hanging="178"/>
        <w:rPr>
          <w:rFonts w:hint="eastAsia"/>
        </w:rPr>
      </w:pPr>
      <w:r>
        <w:rPr>
          <w:rFonts w:hint="eastAsia"/>
        </w:rPr>
        <w:t>２　前項の決議について特別の利害関係を有する理事は、議決に加わることができない。</w:t>
      </w:r>
    </w:p>
    <w:p w:rsidR="00B00829" w:rsidRDefault="00B00829" w:rsidP="00AC55D1">
      <w:pPr>
        <w:ind w:left="178" w:hangingChars="85" w:hanging="178"/>
        <w:rPr>
          <w:rFonts w:hint="eastAsia"/>
        </w:rPr>
      </w:pPr>
      <w:r>
        <w:rPr>
          <w:rFonts w:hint="eastAsia"/>
        </w:rPr>
        <w:t>３　理事会の議事については、内閣府令で定めるところにより、議事録を作成し、議事録が書面をもつて作成されているときは、出席した理事は、これに署名し、又は記名押印しなければならない。</w:t>
      </w:r>
    </w:p>
    <w:p w:rsidR="00BB6331" w:rsidRDefault="00B00829" w:rsidP="00AC55D1">
      <w:pPr>
        <w:ind w:left="178" w:hangingChars="85" w:hanging="178"/>
        <w:rPr>
          <w:rFonts w:hint="eastAsia"/>
        </w:rPr>
      </w:pPr>
      <w:r>
        <w:rPr>
          <w:rFonts w:hint="eastAsia"/>
        </w:rPr>
        <w:t>４　前項の議事録が電磁的記録をもつて作成されている場合における当該電磁的記録に記録された事項については、内閣府令で定める署名又は記名押印に代わる措置をとらなければならない。</w:t>
      </w:r>
    </w:p>
    <w:p w:rsidR="00641E16" w:rsidRDefault="00641E16" w:rsidP="00BB6331">
      <w:pPr>
        <w:rPr>
          <w:rFonts w:hint="eastAsia"/>
        </w:rPr>
      </w:pPr>
    </w:p>
    <w:p w:rsidR="00641E16" w:rsidRDefault="00641E16" w:rsidP="00BB6331">
      <w:pPr>
        <w:rPr>
          <w:rFonts w:hint="eastAsia"/>
        </w:rPr>
      </w:pPr>
    </w:p>
    <w:p w:rsidR="00FE0FD2" w:rsidRDefault="00FE0FD2" w:rsidP="00FE0FD2">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FE0FD2" w:rsidRDefault="00FE0FD2" w:rsidP="00FE0FD2">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5B281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5B2810">
        <w:tab/>
      </w:r>
      <w:r w:rsidR="005B281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5B281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5B281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5B281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5B281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5B2810">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5B2810">
        <w:rPr>
          <w:rFonts w:hint="eastAsia"/>
        </w:rPr>
        <w:t>（改正なし）</w:t>
      </w:r>
    </w:p>
    <w:p w:rsidR="0077223C" w:rsidRDefault="0077223C" w:rsidP="0077223C">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AC55D1">
        <w:tab/>
      </w:r>
      <w:r w:rsidR="00AC55D1">
        <w:rPr>
          <w:rFonts w:hint="eastAsia"/>
        </w:rPr>
        <w:t>（改正なし）</w:t>
      </w:r>
    </w:p>
    <w:p w:rsidR="0077223C" w:rsidRDefault="00BB6331" w:rsidP="0077223C">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77223C" w:rsidRDefault="0077223C" w:rsidP="0077223C"/>
    <w:p w:rsidR="0077223C" w:rsidRDefault="0077223C" w:rsidP="0077223C">
      <w:r>
        <w:rPr>
          <w:rFonts w:hint="eastAsia"/>
        </w:rPr>
        <w:t>（改正後）</w:t>
      </w:r>
    </w:p>
    <w:p w:rsidR="0077223C" w:rsidRDefault="0077223C" w:rsidP="0077223C">
      <w:pPr>
        <w:rPr>
          <w:rFonts w:hint="eastAsia"/>
        </w:rPr>
      </w:pPr>
      <w:r>
        <w:rPr>
          <w:rFonts w:hint="eastAsia"/>
        </w:rPr>
        <w:t>（理事会の決議）</w:t>
      </w:r>
    </w:p>
    <w:p w:rsidR="0077223C" w:rsidRDefault="0077223C" w:rsidP="0077223C">
      <w:pPr>
        <w:ind w:left="178" w:hangingChars="85" w:hanging="178"/>
        <w:rPr>
          <w:rFonts w:hint="eastAsia"/>
        </w:rPr>
      </w:pPr>
      <w:r>
        <w:rPr>
          <w:rFonts w:hint="eastAsia"/>
        </w:rPr>
        <w:t>第百二条の三十　理事会の決議は、議決に加わることができる理事の過半数が出席し、出席した当該理事の過半数で、かつ、出席した外部理事の過半数をもつて行う。</w:t>
      </w:r>
    </w:p>
    <w:p w:rsidR="0077223C" w:rsidRDefault="0077223C" w:rsidP="0077223C">
      <w:pPr>
        <w:ind w:left="178" w:hangingChars="85" w:hanging="178"/>
        <w:rPr>
          <w:rFonts w:hint="eastAsia"/>
        </w:rPr>
      </w:pPr>
      <w:r>
        <w:rPr>
          <w:rFonts w:hint="eastAsia"/>
        </w:rPr>
        <w:t>２　前項の決議について特別の利害関係を有する理事は、議決に加わることができない。</w:t>
      </w:r>
    </w:p>
    <w:p w:rsidR="0077223C" w:rsidRDefault="0077223C" w:rsidP="0077223C">
      <w:pPr>
        <w:ind w:left="178" w:hangingChars="85" w:hanging="178"/>
        <w:rPr>
          <w:rFonts w:hint="eastAsia"/>
        </w:rPr>
      </w:pPr>
      <w:r>
        <w:rPr>
          <w:rFonts w:hint="eastAsia"/>
        </w:rPr>
        <w:t>３　理事会の議事については、内閣府令で定めるところにより、議事録を作成し、議事録が書面をもつて作成されているときは、出席した理事は、これに署名し、又は記名押印しなければならない。</w:t>
      </w:r>
    </w:p>
    <w:p w:rsidR="0077223C" w:rsidRDefault="0077223C" w:rsidP="0077223C">
      <w:pPr>
        <w:ind w:left="178" w:hangingChars="85" w:hanging="178"/>
        <w:rPr>
          <w:rFonts w:hint="eastAsia"/>
        </w:rPr>
      </w:pPr>
      <w:r>
        <w:rPr>
          <w:rFonts w:hint="eastAsia"/>
        </w:rPr>
        <w:lastRenderedPageBreak/>
        <w:t>４　前項の議事録が電磁的記録をもつて作成されている場合における当該電磁的記録に記録された事項については、内閣府令で定める署名又は記名押印に代わる措置をとらなければならない。</w:t>
      </w:r>
    </w:p>
    <w:p w:rsidR="0077223C" w:rsidRPr="0077223C" w:rsidRDefault="0077223C" w:rsidP="0077223C">
      <w:pPr>
        <w:ind w:left="178" w:hangingChars="85" w:hanging="178"/>
      </w:pPr>
    </w:p>
    <w:p w:rsidR="0077223C" w:rsidRDefault="0077223C" w:rsidP="0077223C">
      <w:pPr>
        <w:ind w:left="178" w:hangingChars="85" w:hanging="178"/>
      </w:pPr>
      <w:r>
        <w:rPr>
          <w:rFonts w:hint="eastAsia"/>
        </w:rPr>
        <w:t>（改正前）</w:t>
      </w:r>
    </w:p>
    <w:p w:rsidR="0077223C" w:rsidRDefault="0077223C" w:rsidP="0077223C">
      <w:pPr>
        <w:rPr>
          <w:u w:val="single" w:color="FF0000"/>
        </w:rPr>
      </w:pPr>
      <w:r>
        <w:rPr>
          <w:rFonts w:hint="eastAsia"/>
          <w:u w:val="single" w:color="FF0000"/>
        </w:rPr>
        <w:t>（新設）</w:t>
      </w:r>
    </w:p>
    <w:p w:rsidR="0077223C" w:rsidRDefault="0077223C" w:rsidP="0077223C"/>
    <w:p w:rsidR="00BB6331" w:rsidRPr="0077223C" w:rsidRDefault="00BB6331" w:rsidP="0077223C"/>
    <w:sectPr w:rsidR="00BB6331" w:rsidRPr="0077223C">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B2891" w:rsidRDefault="006B2891">
      <w:r>
        <w:separator/>
      </w:r>
    </w:p>
  </w:endnote>
  <w:endnote w:type="continuationSeparator" w:id="0">
    <w:p w:rsidR="006B2891" w:rsidRDefault="006B28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431778">
      <w:rPr>
        <w:rStyle w:val="a4"/>
        <w:noProof/>
      </w:rPr>
      <w:t>1</w:t>
    </w:r>
    <w:r>
      <w:rPr>
        <w:rStyle w:val="a4"/>
      </w:rPr>
      <w:fldChar w:fldCharType="end"/>
    </w:r>
  </w:p>
  <w:p w:rsidR="00BB6331" w:rsidRDefault="00FE0FD2" w:rsidP="00FE0FD2">
    <w:pPr>
      <w:pStyle w:val="a3"/>
      <w:ind w:right="360"/>
    </w:pPr>
    <w:r>
      <w:rPr>
        <w:rFonts w:ascii="Times New Roman" w:hAnsi="Times New Roman" w:hint="eastAsia"/>
        <w:noProof/>
        <w:kern w:val="0"/>
        <w:szCs w:val="21"/>
      </w:rPr>
      <w:t xml:space="preserve">金融商品取引法　</w:t>
    </w:r>
    <w:r w:rsidRPr="00FE0FD2">
      <w:rPr>
        <w:rFonts w:ascii="Times New Roman" w:hAnsi="Times New Roman"/>
        <w:noProof/>
        <w:kern w:val="0"/>
        <w:szCs w:val="21"/>
      </w:rPr>
      <w:fldChar w:fldCharType="begin"/>
    </w:r>
    <w:r w:rsidRPr="00FE0FD2">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102</w:t>
    </w:r>
    <w:r>
      <w:rPr>
        <w:rFonts w:ascii="Times New Roman" w:hAnsi="Times New Roman" w:hint="eastAsia"/>
        <w:noProof/>
        <w:kern w:val="0"/>
        <w:szCs w:val="21"/>
      </w:rPr>
      <w:t>条の</w:t>
    </w:r>
    <w:r>
      <w:rPr>
        <w:rFonts w:ascii="Times New Roman" w:hAnsi="Times New Roman" w:hint="eastAsia"/>
        <w:noProof/>
        <w:kern w:val="0"/>
        <w:szCs w:val="21"/>
      </w:rPr>
      <w:t>30.doc</w:t>
    </w:r>
    <w:r w:rsidRPr="00FE0FD2">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B2891" w:rsidRDefault="006B2891">
      <w:r>
        <w:separator/>
      </w:r>
    </w:p>
  </w:footnote>
  <w:footnote w:type="continuationSeparator" w:id="0">
    <w:p w:rsidR="006B2891" w:rsidRDefault="006B289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848C4"/>
    <w:rsid w:val="00090258"/>
    <w:rsid w:val="00323617"/>
    <w:rsid w:val="00431778"/>
    <w:rsid w:val="00507E14"/>
    <w:rsid w:val="005B2810"/>
    <w:rsid w:val="00641E16"/>
    <w:rsid w:val="006B2891"/>
    <w:rsid w:val="00714AD6"/>
    <w:rsid w:val="0077223C"/>
    <w:rsid w:val="007D76EA"/>
    <w:rsid w:val="00874676"/>
    <w:rsid w:val="00A92E0F"/>
    <w:rsid w:val="00AC55D1"/>
    <w:rsid w:val="00B00829"/>
    <w:rsid w:val="00BB6331"/>
    <w:rsid w:val="00FA3725"/>
    <w:rsid w:val="00FE0FD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AC55D1"/>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700978">
      <w:bodyDiv w:val="1"/>
      <w:marLeft w:val="0"/>
      <w:marRight w:val="0"/>
      <w:marTop w:val="0"/>
      <w:marBottom w:val="0"/>
      <w:divBdr>
        <w:top w:val="none" w:sz="0" w:space="0" w:color="auto"/>
        <w:left w:val="none" w:sz="0" w:space="0" w:color="auto"/>
        <w:bottom w:val="none" w:sz="0" w:space="0" w:color="auto"/>
        <w:right w:val="none" w:sz="0" w:space="0" w:color="auto"/>
      </w:divBdr>
    </w:div>
    <w:div w:id="559174596">
      <w:bodyDiv w:val="1"/>
      <w:marLeft w:val="0"/>
      <w:marRight w:val="0"/>
      <w:marTop w:val="0"/>
      <w:marBottom w:val="0"/>
      <w:divBdr>
        <w:top w:val="none" w:sz="0" w:space="0" w:color="auto"/>
        <w:left w:val="none" w:sz="0" w:space="0" w:color="auto"/>
        <w:bottom w:val="none" w:sz="0" w:space="0" w:color="auto"/>
        <w:right w:val="none" w:sz="0" w:space="0" w:color="auto"/>
      </w:divBdr>
    </w:div>
    <w:div w:id="18054683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148</Words>
  <Characters>850</Characters>
  <Application>Microsoft Office Word</Application>
  <DocSecurity>0</DocSecurity>
  <Lines>7</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2024-07-03T02:04:00Z</dcterms:created>
  <dcterms:modified xsi:type="dcterms:W3CDTF">2024-07-03T02:04:00Z</dcterms:modified>
</cp:coreProperties>
</file>