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272" w:rsidRDefault="002F7272" w:rsidP="002F727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F7272" w:rsidRDefault="00BB6331" w:rsidP="00BB6331">
      <w:pPr>
        <w:rPr>
          <w:rFonts w:hint="eastAsia"/>
        </w:rPr>
      </w:pPr>
    </w:p>
    <w:p w:rsidR="00D030EF" w:rsidRDefault="00D030EF" w:rsidP="002F7272">
      <w:pPr>
        <w:ind w:leftChars="85" w:left="178"/>
        <w:rPr>
          <w:rFonts w:hint="eastAsia"/>
        </w:rPr>
      </w:pPr>
      <w:r>
        <w:rPr>
          <w:rFonts w:hint="eastAsia"/>
        </w:rPr>
        <w:t>（組織変更計画）</w:t>
      </w:r>
    </w:p>
    <w:p w:rsidR="00D030EF" w:rsidRDefault="00D030EF" w:rsidP="002F7272">
      <w:pPr>
        <w:ind w:left="179" w:hangingChars="85" w:hanging="179"/>
        <w:rPr>
          <w:rFonts w:hint="eastAsia"/>
        </w:rPr>
      </w:pPr>
      <w:r w:rsidRPr="002F7272">
        <w:rPr>
          <w:rFonts w:hint="eastAsia"/>
          <w:b/>
        </w:rPr>
        <w:t>第百一条の二</w:t>
      </w:r>
      <w:r>
        <w:rPr>
          <w:rFonts w:hint="eastAsia"/>
        </w:rPr>
        <w:t xml:space="preserve">　会員金融商品取引所は、前条の組織変更（以下この目において「組織変更」という。）をするには、組織変更計画を作成して、総会の決議によつて、その承認を受けなければならない。</w:t>
      </w:r>
    </w:p>
    <w:p w:rsidR="00D030EF" w:rsidRDefault="00D030EF" w:rsidP="00BC2FFD">
      <w:pPr>
        <w:ind w:left="178" w:hangingChars="85" w:hanging="178"/>
        <w:rPr>
          <w:rFonts w:hint="eastAsia"/>
        </w:rPr>
      </w:pPr>
      <w:r>
        <w:rPr>
          <w:rFonts w:hint="eastAsia"/>
        </w:rPr>
        <w:t>２　会員金融商品取引所は、総会員の四分の三以上の賛成がなければ、組織変更の決議をすることができない。ただし、定款に別段の定めがあるときは、この限りでない。</w:t>
      </w:r>
    </w:p>
    <w:p w:rsidR="00D030EF" w:rsidRDefault="00D030EF" w:rsidP="00BC2FFD">
      <w:pPr>
        <w:ind w:left="178" w:hangingChars="85" w:hanging="178"/>
        <w:rPr>
          <w:rFonts w:hint="eastAsia"/>
        </w:rPr>
      </w:pPr>
      <w:r>
        <w:rPr>
          <w:rFonts w:hint="eastAsia"/>
        </w:rPr>
        <w:t>３　第一項の総会の招集は、その会議開催日の五日前までに、会議の目的である事項のほか、組織変更計画の要領及び組織変更後の株式会社（以下この目において「組織変更後株式会社金融商品取引所」という。）の定款を示してしなければならない。</w:t>
      </w:r>
    </w:p>
    <w:p w:rsidR="00D030EF" w:rsidRDefault="00D030EF" w:rsidP="00BC2FFD">
      <w:pPr>
        <w:ind w:left="178" w:hangingChars="85" w:hanging="178"/>
        <w:rPr>
          <w:rFonts w:hint="eastAsia"/>
        </w:rPr>
      </w:pPr>
      <w:r>
        <w:rPr>
          <w:rFonts w:hint="eastAsia"/>
        </w:rPr>
        <w:t>４　会員金融商品取引所が組織変更をする場合には、当該会員金融商品取引所は、組織変更計画において、次に掲げる事項を定めなければならない。</w:t>
      </w:r>
    </w:p>
    <w:p w:rsidR="00D030EF" w:rsidRDefault="00D030EF" w:rsidP="00BC2FFD">
      <w:pPr>
        <w:ind w:leftChars="86" w:left="359" w:hangingChars="85" w:hanging="178"/>
        <w:rPr>
          <w:rFonts w:hint="eastAsia"/>
        </w:rPr>
      </w:pPr>
      <w:r>
        <w:rPr>
          <w:rFonts w:hint="eastAsia"/>
        </w:rPr>
        <w:t>一　組織変更後株式会社金融商品取引所の目的、商号、本店の所在地及び発行可能株式総数</w:t>
      </w:r>
    </w:p>
    <w:p w:rsidR="00D030EF" w:rsidRDefault="00D030EF" w:rsidP="00BC2FFD">
      <w:pPr>
        <w:ind w:leftChars="86" w:left="359" w:hangingChars="85" w:hanging="178"/>
        <w:rPr>
          <w:rFonts w:hint="eastAsia"/>
        </w:rPr>
      </w:pPr>
      <w:r>
        <w:rPr>
          <w:rFonts w:hint="eastAsia"/>
        </w:rPr>
        <w:t>二　前号に掲げるもののほか、組織変更後株式会社金融商品取引所の定款で定める事項</w:t>
      </w:r>
    </w:p>
    <w:p w:rsidR="00D030EF" w:rsidRDefault="00D030EF" w:rsidP="00BC2FFD">
      <w:pPr>
        <w:ind w:leftChars="86" w:left="359" w:hangingChars="85" w:hanging="178"/>
        <w:rPr>
          <w:rFonts w:hint="eastAsia"/>
        </w:rPr>
      </w:pPr>
      <w:r>
        <w:rPr>
          <w:rFonts w:hint="eastAsia"/>
        </w:rPr>
        <w:t>三　組織変更後株式会社金融商品取引所の取締役の氏名及び会計監査人の氏名又は名称</w:t>
      </w:r>
    </w:p>
    <w:p w:rsidR="00D030EF" w:rsidRDefault="00D030EF" w:rsidP="00BC2FFD">
      <w:pPr>
        <w:ind w:leftChars="86" w:left="359" w:hangingChars="85" w:hanging="178"/>
        <w:rPr>
          <w:rFonts w:hint="eastAsia"/>
        </w:rPr>
      </w:pPr>
      <w:r>
        <w:rPr>
          <w:rFonts w:hint="eastAsia"/>
        </w:rPr>
        <w:t>四　次のイ及びロに掲げる場合の区分に応じ、それぞれ当該イ及びロに定める事項</w:t>
      </w:r>
    </w:p>
    <w:p w:rsidR="00D030EF" w:rsidRDefault="00D030EF" w:rsidP="00BC2FFD">
      <w:pPr>
        <w:ind w:leftChars="172" w:left="539" w:hangingChars="85" w:hanging="178"/>
        <w:rPr>
          <w:rFonts w:hint="eastAsia"/>
        </w:rPr>
      </w:pPr>
      <w:r>
        <w:rPr>
          <w:rFonts w:hint="eastAsia"/>
        </w:rPr>
        <w:t>イ　組織変更後株式会社金融商品取引所が会計参与設置会社である場合　組織変更後株式会社金融商品取引所の会計参与の氏名又は名称</w:t>
      </w:r>
    </w:p>
    <w:p w:rsidR="00D030EF" w:rsidRDefault="00D030EF" w:rsidP="00BC2FFD">
      <w:pPr>
        <w:ind w:leftChars="172" w:left="539" w:hangingChars="85" w:hanging="178"/>
        <w:rPr>
          <w:rFonts w:hint="eastAsia"/>
        </w:rPr>
      </w:pPr>
      <w:r>
        <w:rPr>
          <w:rFonts w:hint="eastAsia"/>
        </w:rPr>
        <w:t>ロ　組織変更後株式会社金融商品取引所が監査役設置会社である場合　組織変更後株式会社金融商品取引所の監査役の氏名</w:t>
      </w:r>
    </w:p>
    <w:p w:rsidR="00D030EF" w:rsidRDefault="00D030EF" w:rsidP="00BC2FFD">
      <w:pPr>
        <w:ind w:leftChars="86" w:left="359" w:hangingChars="85" w:hanging="178"/>
        <w:rPr>
          <w:rFonts w:hint="eastAsia"/>
        </w:rPr>
      </w:pPr>
      <w:r>
        <w:rPr>
          <w:rFonts w:hint="eastAsia"/>
        </w:rPr>
        <w:t>五　組織変更をする会員金融商品取引所の会員が組織変更に際して取得する組織変更後株式会社金融商品取引所の株式の数（組織変更後株式会社金融商品取引所が種類株式発行会社である場合にあつては、株式の種類及び種類ごとの数）又はその数の算定方法</w:t>
      </w:r>
    </w:p>
    <w:p w:rsidR="00D030EF" w:rsidRDefault="00D030EF" w:rsidP="00BC2FFD">
      <w:pPr>
        <w:ind w:leftChars="86" w:left="359" w:hangingChars="85" w:hanging="178"/>
        <w:rPr>
          <w:rFonts w:hint="eastAsia"/>
        </w:rPr>
      </w:pPr>
      <w:r>
        <w:rPr>
          <w:rFonts w:hint="eastAsia"/>
        </w:rPr>
        <w:t>六　組織変更をする会員金融商品取引所の会員に対する前号の株式の割当てに関する事項</w:t>
      </w:r>
    </w:p>
    <w:p w:rsidR="00D030EF" w:rsidRDefault="00D030EF" w:rsidP="00BC2FFD">
      <w:pPr>
        <w:ind w:leftChars="86" w:left="359" w:hangingChars="85" w:hanging="178"/>
        <w:rPr>
          <w:rFonts w:hint="eastAsia"/>
        </w:rPr>
      </w:pPr>
      <w:r>
        <w:rPr>
          <w:rFonts w:hint="eastAsia"/>
        </w:rPr>
        <w:t>七　組織変更後株式会社金融商品取引所が組織変更に際して組織変更をする会員金融商品取引所の会員に対して金銭を交付するときは、その額又はその算定方法</w:t>
      </w:r>
    </w:p>
    <w:p w:rsidR="00D030EF" w:rsidRDefault="00D030EF" w:rsidP="00BC2FFD">
      <w:pPr>
        <w:ind w:leftChars="86" w:left="359" w:hangingChars="85" w:hanging="178"/>
        <w:rPr>
          <w:rFonts w:hint="eastAsia"/>
        </w:rPr>
      </w:pPr>
      <w:r>
        <w:rPr>
          <w:rFonts w:hint="eastAsia"/>
        </w:rPr>
        <w:t>八　前号に規定する場合には、組織変更をする会員金融商品取引所の会員に対する同号の金銭の割当てに関する事項</w:t>
      </w:r>
    </w:p>
    <w:p w:rsidR="00D030EF" w:rsidRDefault="00D030EF" w:rsidP="00BC2FFD">
      <w:pPr>
        <w:ind w:leftChars="86" w:left="359" w:hangingChars="85" w:hanging="178"/>
        <w:rPr>
          <w:rFonts w:hint="eastAsia"/>
        </w:rPr>
      </w:pPr>
      <w:r>
        <w:rPr>
          <w:rFonts w:hint="eastAsia"/>
        </w:rPr>
        <w:t>九　組織変更後株式会社金融商品取引所の資本金及び準備金の額に関する事項</w:t>
      </w:r>
    </w:p>
    <w:p w:rsidR="00BB6331" w:rsidRDefault="00D030EF" w:rsidP="00BC2FFD">
      <w:pPr>
        <w:ind w:leftChars="86" w:left="359" w:hangingChars="85" w:hanging="178"/>
        <w:rPr>
          <w:rFonts w:hint="eastAsia"/>
        </w:rPr>
      </w:pPr>
      <w:r>
        <w:rPr>
          <w:rFonts w:hint="eastAsia"/>
        </w:rPr>
        <w:t>十　組織変更がその効力を生ずる日（以下この目において「効力発生日」という。）その他内閣府令で定める事項</w:t>
      </w:r>
    </w:p>
    <w:p w:rsidR="00641E16" w:rsidRDefault="00641E16" w:rsidP="00BB6331">
      <w:pPr>
        <w:rPr>
          <w:rFonts w:hint="eastAsia"/>
        </w:rPr>
      </w:pPr>
    </w:p>
    <w:p w:rsidR="00641E16" w:rsidRDefault="00641E16" w:rsidP="00BB6331">
      <w:pPr>
        <w:rPr>
          <w:rFonts w:hint="eastAsia"/>
        </w:rPr>
      </w:pPr>
    </w:p>
    <w:p w:rsidR="002F7272" w:rsidRDefault="002F7272" w:rsidP="002F7272">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F7272" w:rsidRDefault="002F7272" w:rsidP="002F727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304E4">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304E4">
        <w:rPr>
          <w:rFonts w:hint="eastAsia"/>
        </w:rPr>
        <w:t>（改正なし）</w:t>
      </w:r>
    </w:p>
    <w:p w:rsidR="00B656FA" w:rsidRDefault="00B656FA" w:rsidP="00B656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2FFD">
        <w:tab/>
      </w:r>
      <w:r w:rsidR="00BC2FFD">
        <w:rPr>
          <w:rFonts w:hint="eastAsia"/>
        </w:rPr>
        <w:t>（改正なし）</w:t>
      </w:r>
    </w:p>
    <w:p w:rsidR="00B656FA" w:rsidRDefault="00BB6331" w:rsidP="00B656F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56FA" w:rsidRDefault="00B656FA" w:rsidP="00B656FA"/>
    <w:p w:rsidR="00B656FA" w:rsidRDefault="00B656FA" w:rsidP="00B656FA">
      <w:r>
        <w:rPr>
          <w:rFonts w:hint="eastAsia"/>
        </w:rPr>
        <w:t>（改正後）</w:t>
      </w:r>
    </w:p>
    <w:p w:rsidR="00B656FA" w:rsidRPr="00B656FA" w:rsidRDefault="00B656FA" w:rsidP="00B656FA">
      <w:pPr>
        <w:rPr>
          <w:rFonts w:hint="eastAsia"/>
          <w:u w:val="single" w:color="FF0000"/>
        </w:rPr>
      </w:pPr>
      <w:r w:rsidRPr="00B656FA">
        <w:rPr>
          <w:rFonts w:hint="eastAsia"/>
          <w:u w:val="single" w:color="FF0000"/>
        </w:rPr>
        <w:t>（組織変更計画）</w:t>
      </w:r>
    </w:p>
    <w:p w:rsidR="00B656FA" w:rsidRDefault="00B656FA" w:rsidP="00B656FA">
      <w:pPr>
        <w:ind w:left="178" w:hangingChars="85" w:hanging="178"/>
        <w:rPr>
          <w:rFonts w:hint="eastAsia"/>
        </w:rPr>
      </w:pPr>
      <w:r>
        <w:rPr>
          <w:rFonts w:hint="eastAsia"/>
        </w:rPr>
        <w:t xml:space="preserve">第百一条の二　</w:t>
      </w:r>
      <w:r w:rsidRPr="00B656FA">
        <w:rPr>
          <w:rFonts w:hint="eastAsia"/>
          <w:u w:val="single" w:color="FF0000"/>
        </w:rPr>
        <w:t>会員金融商品取引所</w:t>
      </w:r>
      <w:r>
        <w:rPr>
          <w:rFonts w:hint="eastAsia"/>
        </w:rPr>
        <w:t>は、前条の組織変更（以下この目において「組織変更」という。）をするには、組織変更計画を作成して、総会の決議によつて、その承認を受けなければならない。</w:t>
      </w:r>
    </w:p>
    <w:p w:rsidR="00B656FA" w:rsidRDefault="00B656FA" w:rsidP="00B656FA">
      <w:pPr>
        <w:ind w:left="178" w:hangingChars="85" w:hanging="178"/>
        <w:rPr>
          <w:rFonts w:hint="eastAsia"/>
        </w:rPr>
      </w:pPr>
      <w:r w:rsidRPr="00B656FA">
        <w:rPr>
          <w:rFonts w:hint="eastAsia"/>
          <w:u w:val="single" w:color="FF0000"/>
        </w:rPr>
        <w:t>２</w:t>
      </w:r>
      <w:r>
        <w:rPr>
          <w:rFonts w:hint="eastAsia"/>
        </w:rPr>
        <w:t xml:space="preserve">　</w:t>
      </w:r>
      <w:r w:rsidRPr="00B656FA">
        <w:rPr>
          <w:rFonts w:hint="eastAsia"/>
          <w:u w:val="single" w:color="FF0000"/>
        </w:rPr>
        <w:t>会員金融商品取引所は、総会員の四分の三以上の賛成がなければ、組織変更の決議をすることができない。ただし、定款に別段の定めがあるときは、この限りでない。</w:t>
      </w:r>
    </w:p>
    <w:p w:rsidR="00B656FA" w:rsidRDefault="00B656FA" w:rsidP="00B656FA">
      <w:pPr>
        <w:ind w:left="178" w:hangingChars="85" w:hanging="178"/>
        <w:rPr>
          <w:rFonts w:hint="eastAsia"/>
        </w:rPr>
      </w:pPr>
      <w:r w:rsidRPr="00B656FA">
        <w:rPr>
          <w:rFonts w:hint="eastAsia"/>
          <w:u w:val="single" w:color="FF0000"/>
        </w:rPr>
        <w:t>３</w:t>
      </w:r>
      <w:r>
        <w:rPr>
          <w:rFonts w:hint="eastAsia"/>
        </w:rPr>
        <w:t xml:space="preserve">　第一項の総会の招集は、その会議開催日の五日前までに、会議の目的である事項のほか、組織変更計画の要領及び組織変更後の株式会社（以下この目において「組織変更後</w:t>
      </w:r>
      <w:r w:rsidRPr="00B656FA">
        <w:rPr>
          <w:rFonts w:hint="eastAsia"/>
          <w:u w:val="single" w:color="FF0000"/>
        </w:rPr>
        <w:t>株式会社金融商品取引所</w:t>
      </w:r>
      <w:r>
        <w:rPr>
          <w:rFonts w:hint="eastAsia"/>
        </w:rPr>
        <w:t>」という。）の定款を示してしなければならない。</w:t>
      </w:r>
    </w:p>
    <w:p w:rsidR="00B656FA" w:rsidRDefault="00B656FA" w:rsidP="00B656FA">
      <w:pPr>
        <w:ind w:left="178" w:hangingChars="85" w:hanging="178"/>
        <w:rPr>
          <w:rFonts w:hint="eastAsia"/>
        </w:rPr>
      </w:pPr>
      <w:r w:rsidRPr="00B656FA">
        <w:rPr>
          <w:rFonts w:hint="eastAsia"/>
          <w:u w:val="single" w:color="FF0000"/>
        </w:rPr>
        <w:t>４</w:t>
      </w:r>
      <w:r>
        <w:rPr>
          <w:rFonts w:hint="eastAsia"/>
        </w:rPr>
        <w:t xml:space="preserve">　</w:t>
      </w:r>
      <w:r w:rsidRPr="00B656FA">
        <w:rPr>
          <w:rFonts w:hint="eastAsia"/>
          <w:u w:val="single" w:color="FF0000"/>
        </w:rPr>
        <w:t>会員金融商品取引所</w:t>
      </w:r>
      <w:r>
        <w:rPr>
          <w:rFonts w:hint="eastAsia"/>
        </w:rPr>
        <w:t>が組織変更をする場合には、当該</w:t>
      </w:r>
      <w:r w:rsidRPr="00B656FA">
        <w:rPr>
          <w:rFonts w:hint="eastAsia"/>
          <w:u w:val="single" w:color="FF0000"/>
        </w:rPr>
        <w:t>会員金融商品取引所</w:t>
      </w:r>
      <w:r>
        <w:rPr>
          <w:rFonts w:hint="eastAsia"/>
        </w:rPr>
        <w:t>は、組織変更計画において、次に掲げる事項を定めなければならない。</w:t>
      </w:r>
    </w:p>
    <w:p w:rsidR="00B656FA" w:rsidRDefault="00B656FA" w:rsidP="00B656FA">
      <w:pPr>
        <w:ind w:leftChars="86" w:left="359" w:hangingChars="85" w:hanging="178"/>
        <w:rPr>
          <w:rFonts w:hint="eastAsia"/>
        </w:rPr>
      </w:pPr>
      <w:r>
        <w:rPr>
          <w:rFonts w:hint="eastAsia"/>
        </w:rPr>
        <w:t>一　組織変更後</w:t>
      </w:r>
      <w:r w:rsidRPr="00B656FA">
        <w:rPr>
          <w:rFonts w:hint="eastAsia"/>
          <w:u w:val="single" w:color="FF0000"/>
        </w:rPr>
        <w:t>株式会社金融商品取引所</w:t>
      </w:r>
      <w:r>
        <w:rPr>
          <w:rFonts w:hint="eastAsia"/>
        </w:rPr>
        <w:t>の目的、商号、本店の所在地及び発行可能株式総数</w:t>
      </w:r>
    </w:p>
    <w:p w:rsidR="00B656FA" w:rsidRDefault="00B656FA" w:rsidP="00B656FA">
      <w:pPr>
        <w:ind w:leftChars="86" w:left="359" w:hangingChars="85" w:hanging="178"/>
        <w:rPr>
          <w:rFonts w:hint="eastAsia"/>
        </w:rPr>
      </w:pPr>
      <w:r>
        <w:rPr>
          <w:rFonts w:hint="eastAsia"/>
        </w:rPr>
        <w:t>二　前号に掲げるもののほか、組織変更後</w:t>
      </w:r>
      <w:r w:rsidRPr="00B656FA">
        <w:rPr>
          <w:rFonts w:hint="eastAsia"/>
          <w:u w:val="single" w:color="FF0000"/>
        </w:rPr>
        <w:t>株式会社金融商品取引所</w:t>
      </w:r>
      <w:r>
        <w:rPr>
          <w:rFonts w:hint="eastAsia"/>
        </w:rPr>
        <w:t>の定款で定める事項</w:t>
      </w:r>
    </w:p>
    <w:p w:rsidR="00B656FA" w:rsidRDefault="00B656FA" w:rsidP="00B656FA">
      <w:pPr>
        <w:ind w:leftChars="86" w:left="359" w:hangingChars="85" w:hanging="178"/>
        <w:rPr>
          <w:rFonts w:hint="eastAsia"/>
        </w:rPr>
      </w:pPr>
      <w:r>
        <w:rPr>
          <w:rFonts w:hint="eastAsia"/>
        </w:rPr>
        <w:t>三　組織変更後</w:t>
      </w:r>
      <w:r w:rsidRPr="00B656FA">
        <w:rPr>
          <w:rFonts w:hint="eastAsia"/>
          <w:u w:val="single" w:color="FF0000"/>
        </w:rPr>
        <w:t>株式会社金融商品取引所</w:t>
      </w:r>
      <w:r>
        <w:rPr>
          <w:rFonts w:hint="eastAsia"/>
        </w:rPr>
        <w:t>の取締役の氏名及び会計監査人の氏名又は名称</w:t>
      </w:r>
    </w:p>
    <w:p w:rsidR="00B656FA" w:rsidRDefault="00B656FA" w:rsidP="00B656FA">
      <w:pPr>
        <w:ind w:leftChars="86" w:left="359" w:hangingChars="85" w:hanging="178"/>
        <w:rPr>
          <w:rFonts w:hint="eastAsia"/>
        </w:rPr>
      </w:pPr>
      <w:r>
        <w:rPr>
          <w:rFonts w:hint="eastAsia"/>
        </w:rPr>
        <w:t>四　次のイ及びロに掲げる場合の区分に応じ、それぞれ当該イ及びロに定める事項</w:t>
      </w:r>
    </w:p>
    <w:p w:rsidR="00B656FA" w:rsidRDefault="00B656FA" w:rsidP="00B656FA">
      <w:pPr>
        <w:ind w:leftChars="172" w:left="539" w:hangingChars="85" w:hanging="178"/>
        <w:rPr>
          <w:rFonts w:hint="eastAsia"/>
        </w:rPr>
      </w:pPr>
      <w:r>
        <w:rPr>
          <w:rFonts w:hint="eastAsia"/>
        </w:rPr>
        <w:t>イ　組織変更後</w:t>
      </w:r>
      <w:r w:rsidRPr="00B656FA">
        <w:rPr>
          <w:rFonts w:hint="eastAsia"/>
          <w:u w:val="single" w:color="FF0000"/>
        </w:rPr>
        <w:t>株式会社金融商品取引所</w:t>
      </w:r>
      <w:r>
        <w:rPr>
          <w:rFonts w:hint="eastAsia"/>
        </w:rPr>
        <w:t>が会計参与設置会社である場合　組織変更後</w:t>
      </w:r>
      <w:r w:rsidRPr="00B656FA">
        <w:rPr>
          <w:rFonts w:hint="eastAsia"/>
          <w:u w:val="single" w:color="FF0000"/>
        </w:rPr>
        <w:t>株式会社金融商品取引所</w:t>
      </w:r>
      <w:r>
        <w:rPr>
          <w:rFonts w:hint="eastAsia"/>
        </w:rPr>
        <w:t>の会計参与の氏名又は名称</w:t>
      </w:r>
    </w:p>
    <w:p w:rsidR="00B656FA" w:rsidRDefault="00B656FA" w:rsidP="00B656FA">
      <w:pPr>
        <w:ind w:leftChars="172" w:left="539" w:hangingChars="85" w:hanging="178"/>
        <w:rPr>
          <w:rFonts w:hint="eastAsia"/>
        </w:rPr>
      </w:pPr>
      <w:r>
        <w:rPr>
          <w:rFonts w:hint="eastAsia"/>
        </w:rPr>
        <w:t>ロ　組織変更後</w:t>
      </w:r>
      <w:r w:rsidRPr="00B656FA">
        <w:rPr>
          <w:rFonts w:hint="eastAsia"/>
          <w:u w:val="single" w:color="FF0000"/>
        </w:rPr>
        <w:t>株式会社金融商品取引所</w:t>
      </w:r>
      <w:r>
        <w:rPr>
          <w:rFonts w:hint="eastAsia"/>
        </w:rPr>
        <w:t>が監査役設置会社である場合　組織変更後</w:t>
      </w:r>
      <w:r w:rsidRPr="00B656FA">
        <w:rPr>
          <w:rFonts w:hint="eastAsia"/>
          <w:u w:val="single" w:color="FF0000"/>
        </w:rPr>
        <w:t>株式会社金融商品取引所</w:t>
      </w:r>
      <w:r>
        <w:rPr>
          <w:rFonts w:hint="eastAsia"/>
        </w:rPr>
        <w:t>の監査役の氏名</w:t>
      </w:r>
    </w:p>
    <w:p w:rsidR="00B656FA" w:rsidRDefault="00B656FA" w:rsidP="00B656FA">
      <w:pPr>
        <w:ind w:leftChars="86" w:left="359" w:hangingChars="85" w:hanging="178"/>
        <w:rPr>
          <w:rFonts w:hint="eastAsia"/>
        </w:rPr>
      </w:pPr>
      <w:r>
        <w:rPr>
          <w:rFonts w:hint="eastAsia"/>
        </w:rPr>
        <w:t>五　組織変更をする</w:t>
      </w:r>
      <w:r w:rsidRPr="00B656FA">
        <w:rPr>
          <w:rFonts w:hint="eastAsia"/>
          <w:u w:val="single" w:color="FF0000"/>
        </w:rPr>
        <w:t>会員金融商品取引所</w:t>
      </w:r>
      <w:r>
        <w:rPr>
          <w:rFonts w:hint="eastAsia"/>
        </w:rPr>
        <w:t>の会員が組織変更に際して取得する組織変更後</w:t>
      </w:r>
      <w:r w:rsidRPr="00B656FA">
        <w:rPr>
          <w:rFonts w:hint="eastAsia"/>
          <w:u w:val="single" w:color="FF0000"/>
        </w:rPr>
        <w:lastRenderedPageBreak/>
        <w:t>株式会社金融商品取引所</w:t>
      </w:r>
      <w:r>
        <w:rPr>
          <w:rFonts w:hint="eastAsia"/>
        </w:rPr>
        <w:t>の株式の数（組織変更後</w:t>
      </w:r>
      <w:r w:rsidRPr="00B656FA">
        <w:rPr>
          <w:rFonts w:hint="eastAsia"/>
          <w:u w:val="single" w:color="FF0000"/>
        </w:rPr>
        <w:t>株式会社金融商品取引所</w:t>
      </w:r>
      <w:r>
        <w:rPr>
          <w:rFonts w:hint="eastAsia"/>
        </w:rPr>
        <w:t>が種類株式発行会社である場合にあつては、株式の種類及び種類ごとの数）又はその数の算定方法</w:t>
      </w:r>
    </w:p>
    <w:p w:rsidR="00B656FA" w:rsidRDefault="00B656FA" w:rsidP="00B656FA">
      <w:pPr>
        <w:ind w:leftChars="86" w:left="359" w:hangingChars="85" w:hanging="178"/>
        <w:rPr>
          <w:rFonts w:hint="eastAsia"/>
        </w:rPr>
      </w:pPr>
      <w:r>
        <w:rPr>
          <w:rFonts w:hint="eastAsia"/>
        </w:rPr>
        <w:t>六　組織変更をする</w:t>
      </w:r>
      <w:r w:rsidRPr="00B656FA">
        <w:rPr>
          <w:rFonts w:hint="eastAsia"/>
          <w:u w:val="single" w:color="FF0000"/>
        </w:rPr>
        <w:t>会員金融商品取引所</w:t>
      </w:r>
      <w:r>
        <w:rPr>
          <w:rFonts w:hint="eastAsia"/>
        </w:rPr>
        <w:t>の会員に対する前号の株式の割当てに関する事項</w:t>
      </w:r>
    </w:p>
    <w:p w:rsidR="00B656FA" w:rsidRDefault="00B656FA" w:rsidP="00B656FA">
      <w:pPr>
        <w:ind w:leftChars="86" w:left="359" w:hangingChars="85" w:hanging="178"/>
        <w:rPr>
          <w:rFonts w:hint="eastAsia"/>
        </w:rPr>
      </w:pPr>
      <w:r>
        <w:rPr>
          <w:rFonts w:hint="eastAsia"/>
        </w:rPr>
        <w:t>七　組織変更後</w:t>
      </w:r>
      <w:r w:rsidRPr="00B656FA">
        <w:rPr>
          <w:rFonts w:hint="eastAsia"/>
          <w:u w:val="single" w:color="FF0000"/>
        </w:rPr>
        <w:t>株式会社金融商品取引所</w:t>
      </w:r>
      <w:r>
        <w:rPr>
          <w:rFonts w:hint="eastAsia"/>
        </w:rPr>
        <w:t>が組織変更に際して組織変更をする</w:t>
      </w:r>
      <w:r w:rsidRPr="00B656FA">
        <w:rPr>
          <w:rFonts w:hint="eastAsia"/>
          <w:u w:val="single" w:color="FF0000"/>
        </w:rPr>
        <w:t>会員金融商品取引所</w:t>
      </w:r>
      <w:r>
        <w:rPr>
          <w:rFonts w:hint="eastAsia"/>
        </w:rPr>
        <w:t>の会員に対して金銭を交付するときは、その額又はその算定方法</w:t>
      </w:r>
    </w:p>
    <w:p w:rsidR="00B656FA" w:rsidRDefault="00B656FA" w:rsidP="00B656FA">
      <w:pPr>
        <w:ind w:leftChars="86" w:left="359" w:hangingChars="85" w:hanging="178"/>
        <w:rPr>
          <w:rFonts w:hint="eastAsia"/>
        </w:rPr>
      </w:pPr>
      <w:r>
        <w:rPr>
          <w:rFonts w:hint="eastAsia"/>
        </w:rPr>
        <w:t>八　前号に規定する場合には、組織変更をする</w:t>
      </w:r>
      <w:r w:rsidRPr="00B656FA">
        <w:rPr>
          <w:rFonts w:hint="eastAsia"/>
          <w:u w:val="single" w:color="FF0000"/>
        </w:rPr>
        <w:t>会員金融商品取引所</w:t>
      </w:r>
      <w:r>
        <w:rPr>
          <w:rFonts w:hint="eastAsia"/>
        </w:rPr>
        <w:t>の会員に対する同号の金銭の割当てに関する事項</w:t>
      </w:r>
    </w:p>
    <w:p w:rsidR="00B656FA" w:rsidRDefault="00B656FA" w:rsidP="00B656FA">
      <w:pPr>
        <w:ind w:leftChars="86" w:left="359" w:hangingChars="85" w:hanging="178"/>
        <w:rPr>
          <w:rFonts w:hint="eastAsia"/>
        </w:rPr>
      </w:pPr>
      <w:r>
        <w:rPr>
          <w:rFonts w:hint="eastAsia"/>
        </w:rPr>
        <w:t>九　組織変更後</w:t>
      </w:r>
      <w:r w:rsidRPr="00B656FA">
        <w:rPr>
          <w:rFonts w:hint="eastAsia"/>
          <w:u w:val="single" w:color="FF0000"/>
        </w:rPr>
        <w:t>株式会社金融商品取引所</w:t>
      </w:r>
      <w:r>
        <w:rPr>
          <w:rFonts w:hint="eastAsia"/>
        </w:rPr>
        <w:t>の資本金及び準備金の額に関する事項</w:t>
      </w:r>
    </w:p>
    <w:p w:rsidR="00B656FA" w:rsidRDefault="00B656FA" w:rsidP="00B656FA">
      <w:pPr>
        <w:ind w:leftChars="86" w:left="359" w:hangingChars="85" w:hanging="178"/>
        <w:rPr>
          <w:rFonts w:hint="eastAsia"/>
        </w:rPr>
      </w:pPr>
      <w:r>
        <w:rPr>
          <w:rFonts w:hint="eastAsia"/>
        </w:rPr>
        <w:t>十　組織変更がその効力を生ずる日（以下この目において「効力発生日」という。）その他内閣府令で定める事項</w:t>
      </w:r>
    </w:p>
    <w:p w:rsidR="00B656FA" w:rsidRPr="00B656FA" w:rsidRDefault="00B656FA" w:rsidP="00B656FA">
      <w:pPr>
        <w:ind w:left="178" w:hangingChars="85" w:hanging="178"/>
      </w:pPr>
    </w:p>
    <w:p w:rsidR="00B656FA" w:rsidRDefault="00B656FA" w:rsidP="00B656FA">
      <w:pPr>
        <w:ind w:left="178" w:hangingChars="85" w:hanging="178"/>
      </w:pPr>
      <w:r>
        <w:rPr>
          <w:rFonts w:hint="eastAsia"/>
        </w:rPr>
        <w:t>（改正前）</w:t>
      </w:r>
    </w:p>
    <w:p w:rsidR="00B656FA" w:rsidRDefault="00B656FA" w:rsidP="00B656FA">
      <w:pPr>
        <w:rPr>
          <w:u w:val="single" w:color="FF0000"/>
        </w:rPr>
      </w:pPr>
      <w:r>
        <w:rPr>
          <w:rFonts w:hint="eastAsia"/>
          <w:u w:val="single" w:color="FF0000"/>
        </w:rPr>
        <w:t>（新設）</w:t>
      </w:r>
    </w:p>
    <w:p w:rsidR="00B656FA" w:rsidRDefault="00B656FA" w:rsidP="00B656FA">
      <w:pPr>
        <w:ind w:left="178" w:hangingChars="85" w:hanging="178"/>
        <w:rPr>
          <w:rFonts w:hint="eastAsia"/>
        </w:rPr>
      </w:pPr>
      <w:r>
        <w:rPr>
          <w:rFonts w:hint="eastAsia"/>
        </w:rPr>
        <w:t xml:space="preserve">第百一条の二　</w:t>
      </w:r>
      <w:r w:rsidRPr="00671954">
        <w:rPr>
          <w:rFonts w:hint="eastAsia"/>
          <w:u w:val="single" w:color="FF0000"/>
        </w:rPr>
        <w:t>会員証券取引所</w:t>
      </w:r>
      <w:r>
        <w:rPr>
          <w:rFonts w:hint="eastAsia"/>
        </w:rPr>
        <w:t>は、前条の組織変更（以下この目において「組織変更」という。）をするには、組織変更計画を作成して、総会の決議によつて、その承認を受けなければならない。</w:t>
      </w:r>
    </w:p>
    <w:p w:rsidR="00B656FA" w:rsidRPr="00B656FA" w:rsidRDefault="00B656FA" w:rsidP="00B656FA">
      <w:pPr>
        <w:ind w:left="178" w:hangingChars="85" w:hanging="178"/>
        <w:rPr>
          <w:rFonts w:hint="eastAsia"/>
        </w:rPr>
      </w:pPr>
      <w:r w:rsidRPr="00671954">
        <w:rPr>
          <w:rFonts w:hint="eastAsia"/>
          <w:u w:val="single" w:color="FF0000"/>
        </w:rPr>
        <w:t>②</w:t>
      </w:r>
      <w:r w:rsidRPr="00B656FA">
        <w:rPr>
          <w:rFonts w:hint="eastAsia"/>
        </w:rPr>
        <w:t xml:space="preserve">　</w:t>
      </w:r>
      <w:r w:rsidRPr="00671954">
        <w:rPr>
          <w:rFonts w:hint="eastAsia"/>
          <w:u w:val="single" w:color="FF0000"/>
        </w:rPr>
        <w:t>民法第六十九条の規定は、前項の決議について準用する。</w:t>
      </w:r>
    </w:p>
    <w:p w:rsidR="00B656FA" w:rsidRPr="00B656FA" w:rsidRDefault="00B656FA" w:rsidP="00B656FA">
      <w:pPr>
        <w:ind w:left="178" w:hangingChars="85" w:hanging="178"/>
        <w:rPr>
          <w:rFonts w:hint="eastAsia"/>
        </w:rPr>
      </w:pPr>
      <w:r w:rsidRPr="00671954">
        <w:rPr>
          <w:rFonts w:hint="eastAsia"/>
          <w:u w:val="single" w:color="FF0000"/>
        </w:rPr>
        <w:t>③</w:t>
      </w:r>
      <w:r w:rsidRPr="00B656FA">
        <w:rPr>
          <w:rFonts w:hint="eastAsia"/>
        </w:rPr>
        <w:t xml:space="preserve">　第一項の総会の招集は、その会議開催日の五日前までに、会議の目的である事項のほか、組織変更計画の要領及び組織変更後の株式会社（以下この目において「組織変更後</w:t>
      </w:r>
      <w:r w:rsidRPr="00671954">
        <w:rPr>
          <w:rFonts w:hint="eastAsia"/>
          <w:u w:val="single" w:color="FF0000"/>
        </w:rPr>
        <w:t>株式会社証券取引所</w:t>
      </w:r>
      <w:r w:rsidRPr="00B656FA">
        <w:rPr>
          <w:rFonts w:hint="eastAsia"/>
        </w:rPr>
        <w:t>」という。）の定款を示してしなければならない。</w:t>
      </w:r>
    </w:p>
    <w:p w:rsidR="00B656FA" w:rsidRPr="00B656FA" w:rsidRDefault="00B656FA" w:rsidP="00B656FA">
      <w:pPr>
        <w:ind w:left="178" w:hangingChars="85" w:hanging="178"/>
        <w:rPr>
          <w:rFonts w:hint="eastAsia"/>
        </w:rPr>
      </w:pPr>
      <w:r w:rsidRPr="00671954">
        <w:rPr>
          <w:rFonts w:hint="eastAsia"/>
          <w:u w:val="single" w:color="FF0000"/>
        </w:rPr>
        <w:t>④</w:t>
      </w:r>
      <w:r w:rsidRPr="00B656FA">
        <w:rPr>
          <w:rFonts w:hint="eastAsia"/>
        </w:rPr>
        <w:t xml:space="preserve">　</w:t>
      </w:r>
      <w:r w:rsidRPr="00671954">
        <w:rPr>
          <w:rFonts w:hint="eastAsia"/>
          <w:u w:val="single" w:color="FF0000"/>
        </w:rPr>
        <w:t>会員証券取引所</w:t>
      </w:r>
      <w:r w:rsidRPr="00B656FA">
        <w:rPr>
          <w:rFonts w:hint="eastAsia"/>
        </w:rPr>
        <w:t>が組織変更をする場合には、当該</w:t>
      </w:r>
      <w:r w:rsidRPr="00671954">
        <w:rPr>
          <w:rFonts w:hint="eastAsia"/>
          <w:u w:val="single" w:color="FF0000"/>
        </w:rPr>
        <w:t>会員証券取引所</w:t>
      </w:r>
      <w:r w:rsidRPr="00B656FA">
        <w:rPr>
          <w:rFonts w:hint="eastAsia"/>
        </w:rPr>
        <w:t>は、組織変更計画において、次に掲げる事項を定めなければならない。</w:t>
      </w:r>
    </w:p>
    <w:p w:rsidR="00B656FA" w:rsidRPr="00B656FA" w:rsidRDefault="00B656FA" w:rsidP="00B656FA">
      <w:pPr>
        <w:ind w:leftChars="86" w:left="359" w:hangingChars="85" w:hanging="178"/>
        <w:rPr>
          <w:rFonts w:hint="eastAsia"/>
        </w:rPr>
      </w:pPr>
      <w:r w:rsidRPr="00B656FA">
        <w:rPr>
          <w:rFonts w:hint="eastAsia"/>
        </w:rPr>
        <w:t>一　組織変更後</w:t>
      </w:r>
      <w:r w:rsidRPr="00671954">
        <w:rPr>
          <w:rFonts w:hint="eastAsia"/>
          <w:u w:val="single" w:color="FF0000"/>
        </w:rPr>
        <w:t>株式会社証券取引所</w:t>
      </w:r>
      <w:r w:rsidRPr="00B656FA">
        <w:rPr>
          <w:rFonts w:hint="eastAsia"/>
        </w:rPr>
        <w:t>の目的、商号、本店の所在地及び発行可能株式総数</w:t>
      </w:r>
    </w:p>
    <w:p w:rsidR="00B656FA" w:rsidRPr="00B656FA" w:rsidRDefault="00B656FA" w:rsidP="00B656FA">
      <w:pPr>
        <w:ind w:leftChars="86" w:left="359" w:hangingChars="85" w:hanging="178"/>
        <w:rPr>
          <w:rFonts w:hint="eastAsia"/>
        </w:rPr>
      </w:pPr>
      <w:r w:rsidRPr="00B656FA">
        <w:rPr>
          <w:rFonts w:hint="eastAsia"/>
        </w:rPr>
        <w:t>二　前号に掲げるもののほか、組織変更後</w:t>
      </w:r>
      <w:r w:rsidRPr="00671954">
        <w:rPr>
          <w:rFonts w:hint="eastAsia"/>
          <w:u w:val="single" w:color="FF0000"/>
        </w:rPr>
        <w:t>株式会社証券取引所</w:t>
      </w:r>
      <w:r w:rsidRPr="00B656FA">
        <w:rPr>
          <w:rFonts w:hint="eastAsia"/>
        </w:rPr>
        <w:t>の定款で定める事項</w:t>
      </w:r>
    </w:p>
    <w:p w:rsidR="00B656FA" w:rsidRPr="00B656FA" w:rsidRDefault="00B656FA" w:rsidP="00B656FA">
      <w:pPr>
        <w:ind w:leftChars="86" w:left="359" w:hangingChars="85" w:hanging="178"/>
        <w:rPr>
          <w:rFonts w:hint="eastAsia"/>
        </w:rPr>
      </w:pPr>
      <w:r w:rsidRPr="00B656FA">
        <w:rPr>
          <w:rFonts w:hint="eastAsia"/>
        </w:rPr>
        <w:t>三　組織変更後</w:t>
      </w:r>
      <w:r w:rsidRPr="00671954">
        <w:rPr>
          <w:rFonts w:hint="eastAsia"/>
          <w:u w:val="single" w:color="FF0000"/>
        </w:rPr>
        <w:t>株式会社証券取引所</w:t>
      </w:r>
      <w:r w:rsidRPr="00B656FA">
        <w:rPr>
          <w:rFonts w:hint="eastAsia"/>
        </w:rPr>
        <w:t>の取締役の氏名及び会計監査人の氏名又は名称</w:t>
      </w:r>
    </w:p>
    <w:p w:rsidR="00B656FA" w:rsidRPr="00B656FA" w:rsidRDefault="00B656FA" w:rsidP="00B656FA">
      <w:pPr>
        <w:ind w:leftChars="86" w:left="359" w:hangingChars="85" w:hanging="178"/>
        <w:rPr>
          <w:rFonts w:hint="eastAsia"/>
        </w:rPr>
      </w:pPr>
      <w:r w:rsidRPr="00B656FA">
        <w:rPr>
          <w:rFonts w:hint="eastAsia"/>
        </w:rPr>
        <w:t>四　次のイ及びロに掲げる場合の区分に応じ、それぞれ当該イ及びロに定める事項</w:t>
      </w:r>
    </w:p>
    <w:p w:rsidR="00B656FA" w:rsidRPr="00B656FA" w:rsidRDefault="00B656FA" w:rsidP="00B656FA">
      <w:pPr>
        <w:ind w:leftChars="172" w:left="539" w:hangingChars="85" w:hanging="178"/>
        <w:rPr>
          <w:rFonts w:hint="eastAsia"/>
        </w:rPr>
      </w:pPr>
      <w:r w:rsidRPr="00B656FA">
        <w:rPr>
          <w:rFonts w:hint="eastAsia"/>
        </w:rPr>
        <w:t>イ　組織変更後</w:t>
      </w:r>
      <w:r w:rsidRPr="00671954">
        <w:rPr>
          <w:rFonts w:hint="eastAsia"/>
          <w:u w:val="single" w:color="FF0000"/>
        </w:rPr>
        <w:t>株式会社証券取引所</w:t>
      </w:r>
      <w:r w:rsidRPr="00B656FA">
        <w:rPr>
          <w:rFonts w:hint="eastAsia"/>
        </w:rPr>
        <w:t>が会計参与設置会社である場合　組織変更後</w:t>
      </w:r>
      <w:r w:rsidRPr="00671954">
        <w:rPr>
          <w:rFonts w:hint="eastAsia"/>
          <w:u w:val="single" w:color="FF0000"/>
        </w:rPr>
        <w:t>株式会社証券取引所</w:t>
      </w:r>
      <w:r w:rsidRPr="00B656FA">
        <w:rPr>
          <w:rFonts w:hint="eastAsia"/>
        </w:rPr>
        <w:t>の会計参与の氏名又は名称</w:t>
      </w:r>
    </w:p>
    <w:p w:rsidR="00B656FA" w:rsidRPr="00B656FA" w:rsidRDefault="00B656FA" w:rsidP="00B656FA">
      <w:pPr>
        <w:ind w:leftChars="172" w:left="539" w:hangingChars="85" w:hanging="178"/>
        <w:rPr>
          <w:rFonts w:hint="eastAsia"/>
        </w:rPr>
      </w:pPr>
      <w:r w:rsidRPr="00B656FA">
        <w:rPr>
          <w:rFonts w:hint="eastAsia"/>
        </w:rPr>
        <w:t>ロ　組織変更後</w:t>
      </w:r>
      <w:r w:rsidRPr="00671954">
        <w:rPr>
          <w:rFonts w:hint="eastAsia"/>
          <w:u w:val="single" w:color="FF0000"/>
        </w:rPr>
        <w:t>株式会社証券取引所</w:t>
      </w:r>
      <w:r w:rsidRPr="00B656FA">
        <w:rPr>
          <w:rFonts w:hint="eastAsia"/>
        </w:rPr>
        <w:t>が監査役設置会社である場合　組織変更後</w:t>
      </w:r>
      <w:r w:rsidRPr="00671954">
        <w:rPr>
          <w:rFonts w:hint="eastAsia"/>
          <w:u w:val="single" w:color="FF0000"/>
        </w:rPr>
        <w:t>株式会社証券取引所</w:t>
      </w:r>
      <w:r w:rsidRPr="00B656FA">
        <w:rPr>
          <w:rFonts w:hint="eastAsia"/>
        </w:rPr>
        <w:t>の監査役の氏名</w:t>
      </w:r>
    </w:p>
    <w:p w:rsidR="00B656FA" w:rsidRPr="00B656FA" w:rsidRDefault="00B656FA" w:rsidP="00B656FA">
      <w:pPr>
        <w:ind w:leftChars="86" w:left="359" w:hangingChars="85" w:hanging="178"/>
        <w:rPr>
          <w:rFonts w:hint="eastAsia"/>
        </w:rPr>
      </w:pPr>
      <w:r w:rsidRPr="00B656FA">
        <w:rPr>
          <w:rFonts w:hint="eastAsia"/>
        </w:rPr>
        <w:t>五　組織変更をする</w:t>
      </w:r>
      <w:r w:rsidRPr="00671954">
        <w:rPr>
          <w:rFonts w:hint="eastAsia"/>
          <w:u w:val="single" w:color="FF0000"/>
        </w:rPr>
        <w:t>会員証券取引所</w:t>
      </w:r>
      <w:r w:rsidRPr="00B656FA">
        <w:rPr>
          <w:rFonts w:hint="eastAsia"/>
        </w:rPr>
        <w:t>の会員が組織変更に際して取得する組織変更後</w:t>
      </w:r>
      <w:r w:rsidRPr="00671954">
        <w:rPr>
          <w:rFonts w:hint="eastAsia"/>
          <w:u w:val="single" w:color="FF0000"/>
        </w:rPr>
        <w:t>株式会社証券取引所</w:t>
      </w:r>
      <w:r w:rsidRPr="00B656FA">
        <w:rPr>
          <w:rFonts w:hint="eastAsia"/>
        </w:rPr>
        <w:t>の株式の数（組織変更後</w:t>
      </w:r>
      <w:r w:rsidRPr="00671954">
        <w:rPr>
          <w:rFonts w:hint="eastAsia"/>
          <w:u w:val="single" w:color="FF0000"/>
        </w:rPr>
        <w:t>株式会社証券取引所</w:t>
      </w:r>
      <w:r w:rsidRPr="00B656FA">
        <w:rPr>
          <w:rFonts w:hint="eastAsia"/>
        </w:rPr>
        <w:t>が種類株式発行会社である場合にあつては、株式の種類及び種類ごとの数）又はその数の算定方法</w:t>
      </w:r>
    </w:p>
    <w:p w:rsidR="00B656FA" w:rsidRPr="00B656FA" w:rsidRDefault="00B656FA" w:rsidP="00B656FA">
      <w:pPr>
        <w:ind w:leftChars="86" w:left="359" w:hangingChars="85" w:hanging="178"/>
        <w:rPr>
          <w:rFonts w:hint="eastAsia"/>
        </w:rPr>
      </w:pPr>
      <w:r w:rsidRPr="00B656FA">
        <w:rPr>
          <w:rFonts w:hint="eastAsia"/>
        </w:rPr>
        <w:t>六　組織変更をする</w:t>
      </w:r>
      <w:r w:rsidRPr="00671954">
        <w:rPr>
          <w:rFonts w:hint="eastAsia"/>
          <w:u w:val="single" w:color="FF0000"/>
        </w:rPr>
        <w:t>会員証券取引所</w:t>
      </w:r>
      <w:r w:rsidRPr="00B656FA">
        <w:rPr>
          <w:rFonts w:hint="eastAsia"/>
        </w:rPr>
        <w:t>の会員に対する前号の株式の割当てに関する事項</w:t>
      </w:r>
    </w:p>
    <w:p w:rsidR="00B656FA" w:rsidRPr="00B656FA" w:rsidRDefault="00B656FA" w:rsidP="00B656FA">
      <w:pPr>
        <w:ind w:leftChars="86" w:left="359" w:hangingChars="85" w:hanging="178"/>
        <w:rPr>
          <w:rFonts w:hint="eastAsia"/>
        </w:rPr>
      </w:pPr>
      <w:r w:rsidRPr="00B656FA">
        <w:rPr>
          <w:rFonts w:hint="eastAsia"/>
        </w:rPr>
        <w:t>七　組織変更後</w:t>
      </w:r>
      <w:r w:rsidRPr="00671954">
        <w:rPr>
          <w:rFonts w:hint="eastAsia"/>
          <w:u w:val="single" w:color="FF0000"/>
        </w:rPr>
        <w:t>株式会社証券取引所</w:t>
      </w:r>
      <w:r w:rsidRPr="00B656FA">
        <w:rPr>
          <w:rFonts w:hint="eastAsia"/>
        </w:rPr>
        <w:t>が組織変更に際して組織変更をする</w:t>
      </w:r>
      <w:r w:rsidRPr="00671954">
        <w:rPr>
          <w:rFonts w:hint="eastAsia"/>
          <w:u w:val="single" w:color="FF0000"/>
        </w:rPr>
        <w:t>会員証券取引所</w:t>
      </w:r>
      <w:r w:rsidRPr="00B656FA">
        <w:rPr>
          <w:rFonts w:hint="eastAsia"/>
        </w:rPr>
        <w:lastRenderedPageBreak/>
        <w:t>の会員に対して金銭を交付するときは、その額又はその算定方法</w:t>
      </w:r>
    </w:p>
    <w:p w:rsidR="00B656FA" w:rsidRPr="00B656FA" w:rsidRDefault="00B656FA" w:rsidP="00B656FA">
      <w:pPr>
        <w:ind w:leftChars="86" w:left="359" w:hangingChars="85" w:hanging="178"/>
        <w:rPr>
          <w:rFonts w:hint="eastAsia"/>
        </w:rPr>
      </w:pPr>
      <w:r w:rsidRPr="00B656FA">
        <w:rPr>
          <w:rFonts w:hint="eastAsia"/>
        </w:rPr>
        <w:t>八　前号に規定する場合には、組織変更をする</w:t>
      </w:r>
      <w:r w:rsidRPr="00671954">
        <w:rPr>
          <w:rFonts w:hint="eastAsia"/>
          <w:u w:val="single" w:color="FF0000"/>
        </w:rPr>
        <w:t>会員証券取引所</w:t>
      </w:r>
      <w:r w:rsidRPr="00B656FA">
        <w:rPr>
          <w:rFonts w:hint="eastAsia"/>
        </w:rPr>
        <w:t>の会員に対する同号の金銭の割当てに関する事項</w:t>
      </w:r>
    </w:p>
    <w:p w:rsidR="00B656FA" w:rsidRPr="00B656FA" w:rsidRDefault="00B656FA" w:rsidP="00B656FA">
      <w:pPr>
        <w:ind w:leftChars="86" w:left="359" w:hangingChars="85" w:hanging="178"/>
        <w:rPr>
          <w:rFonts w:hint="eastAsia"/>
        </w:rPr>
      </w:pPr>
      <w:r w:rsidRPr="00B656FA">
        <w:rPr>
          <w:rFonts w:hint="eastAsia"/>
        </w:rPr>
        <w:t>九　組織変更後</w:t>
      </w:r>
      <w:r w:rsidRPr="00671954">
        <w:rPr>
          <w:rFonts w:hint="eastAsia"/>
          <w:u w:val="single" w:color="FF0000"/>
        </w:rPr>
        <w:t>株式会社証券取引所</w:t>
      </w:r>
      <w:r w:rsidRPr="00B656FA">
        <w:rPr>
          <w:rFonts w:hint="eastAsia"/>
        </w:rPr>
        <w:t>の資本金及び準備金の額に関する事項</w:t>
      </w:r>
    </w:p>
    <w:p w:rsidR="00B656FA" w:rsidRPr="00B656FA" w:rsidRDefault="00B656FA" w:rsidP="00B656FA">
      <w:pPr>
        <w:ind w:leftChars="86" w:left="359" w:hangingChars="85" w:hanging="178"/>
        <w:rPr>
          <w:rFonts w:hint="eastAsia"/>
        </w:rPr>
      </w:pPr>
      <w:r w:rsidRPr="00B656FA">
        <w:rPr>
          <w:rFonts w:hint="eastAsia"/>
        </w:rPr>
        <w:t>十　組織変更がその効力を生ずる日（以下この目において「効力発生日」という。）その他内閣府令で定める事項</w:t>
      </w:r>
    </w:p>
    <w:p w:rsidR="00B656FA" w:rsidRPr="00B656FA" w:rsidRDefault="00B656FA" w:rsidP="00B656FA"/>
    <w:p w:rsidR="00BC2FFD" w:rsidRPr="00B656FA" w:rsidRDefault="00BC2FFD" w:rsidP="00BC2FF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656FA">
        <w:tab/>
      </w:r>
      <w:r w:rsidR="00B656FA">
        <w:rPr>
          <w:rFonts w:hint="eastAsia"/>
        </w:rPr>
        <w:t>（改正なし）</w:t>
      </w:r>
    </w:p>
    <w:p w:rsidR="00866AF6" w:rsidRDefault="00BB6331" w:rsidP="00866AF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66AF6" w:rsidRDefault="00866AF6" w:rsidP="00866AF6"/>
    <w:p w:rsidR="00866AF6" w:rsidRDefault="00866AF6" w:rsidP="00866AF6">
      <w:r>
        <w:rPr>
          <w:rFonts w:hint="eastAsia"/>
        </w:rPr>
        <w:t>（改正後）</w:t>
      </w:r>
    </w:p>
    <w:p w:rsidR="00866AF6" w:rsidRDefault="00866AF6" w:rsidP="00866AF6">
      <w:pPr>
        <w:ind w:left="178" w:hangingChars="85" w:hanging="178"/>
        <w:rPr>
          <w:rFonts w:hint="eastAsia"/>
        </w:rPr>
      </w:pPr>
      <w:r>
        <w:rPr>
          <w:rFonts w:hint="eastAsia"/>
        </w:rPr>
        <w:t>第百一条の二　会員証券取引所は、前条の組織変更（以下この目において「組織変更」という。）をするには、組織変更計画を作成して、総会の決議によつて、その承認を受けなければならない。</w:t>
      </w:r>
    </w:p>
    <w:p w:rsidR="00866AF6" w:rsidRPr="00866AF6" w:rsidRDefault="00866AF6" w:rsidP="00866AF6">
      <w:pPr>
        <w:ind w:left="178" w:hangingChars="85" w:hanging="178"/>
        <w:rPr>
          <w:rFonts w:hint="eastAsia"/>
          <w:u w:val="single" w:color="FF0000"/>
        </w:rPr>
      </w:pPr>
      <w:r w:rsidRPr="00866AF6">
        <w:rPr>
          <w:rFonts w:hint="eastAsia"/>
          <w:u w:val="single" w:color="FF0000"/>
        </w:rPr>
        <w:t>（②　削除）</w:t>
      </w:r>
    </w:p>
    <w:p w:rsidR="00866AF6" w:rsidRDefault="00866AF6" w:rsidP="00866AF6">
      <w:pPr>
        <w:ind w:left="178" w:hangingChars="85" w:hanging="178"/>
        <w:rPr>
          <w:rFonts w:hint="eastAsia"/>
        </w:rPr>
      </w:pPr>
      <w:r w:rsidRPr="00866AF6">
        <w:rPr>
          <w:rFonts w:hint="eastAsia"/>
          <w:u w:val="single" w:color="FF0000"/>
        </w:rPr>
        <w:t>②</w:t>
      </w:r>
      <w:r>
        <w:rPr>
          <w:rFonts w:hint="eastAsia"/>
        </w:rPr>
        <w:t xml:space="preserve">　民法第六十九条の規定は、</w:t>
      </w:r>
      <w:r w:rsidRPr="00866AF6">
        <w:rPr>
          <w:rFonts w:hint="eastAsia"/>
          <w:u w:val="single" w:color="FF0000"/>
        </w:rPr>
        <w:t>前項</w:t>
      </w:r>
      <w:r>
        <w:rPr>
          <w:rFonts w:hint="eastAsia"/>
        </w:rPr>
        <w:t>の決議について準用する。</w:t>
      </w:r>
    </w:p>
    <w:p w:rsidR="00866AF6" w:rsidRDefault="00866AF6" w:rsidP="00866AF6">
      <w:pPr>
        <w:ind w:left="178" w:hangingChars="85" w:hanging="178"/>
        <w:rPr>
          <w:rFonts w:hint="eastAsia"/>
        </w:rPr>
      </w:pPr>
      <w:r w:rsidRPr="00866AF6">
        <w:rPr>
          <w:rFonts w:hint="eastAsia"/>
          <w:u w:val="single" w:color="FF0000"/>
        </w:rPr>
        <w:t>③</w:t>
      </w:r>
      <w:r>
        <w:rPr>
          <w:rFonts w:hint="eastAsia"/>
        </w:rPr>
        <w:t xml:space="preserve">　第一項の総会の招集は、その会議開催日の五日前までに、会議の目的</w:t>
      </w:r>
      <w:r w:rsidRPr="00866AF6">
        <w:rPr>
          <w:rFonts w:hint="eastAsia"/>
          <w:u w:val="single" w:color="FF0000"/>
        </w:rPr>
        <w:t>である</w:t>
      </w:r>
      <w:r>
        <w:rPr>
          <w:rFonts w:hint="eastAsia"/>
        </w:rPr>
        <w:t>事項のほか、組織変更計画の要領</w:t>
      </w:r>
      <w:r w:rsidRPr="00866AF6">
        <w:rPr>
          <w:rFonts w:hint="eastAsia"/>
          <w:u w:val="single" w:color="FF0000"/>
        </w:rPr>
        <w:t>及び</w:t>
      </w:r>
      <w:r>
        <w:rPr>
          <w:rFonts w:hint="eastAsia"/>
        </w:rPr>
        <w:t>組織変更後の</w:t>
      </w:r>
      <w:r w:rsidRPr="00866AF6">
        <w:rPr>
          <w:rFonts w:hint="eastAsia"/>
          <w:u w:val="single" w:color="FF0000"/>
        </w:rPr>
        <w:t>株式会社（以下この目において「組織変更後株式会社証券取引所」という。）</w:t>
      </w:r>
      <w:r>
        <w:rPr>
          <w:rFonts w:hint="eastAsia"/>
        </w:rPr>
        <w:t>の定款</w:t>
      </w:r>
      <w:r>
        <w:rPr>
          <w:rFonts w:hint="eastAsia"/>
          <w:u w:val="single" w:color="FF0000"/>
        </w:rPr>
        <w:t xml:space="preserve">　</w:t>
      </w:r>
      <w:r>
        <w:rPr>
          <w:rFonts w:hint="eastAsia"/>
        </w:rPr>
        <w:t>を示してしなければならない。</w:t>
      </w:r>
    </w:p>
    <w:p w:rsidR="00866AF6" w:rsidRPr="00866AF6" w:rsidRDefault="00866AF6" w:rsidP="00866AF6">
      <w:pPr>
        <w:ind w:left="178" w:hangingChars="85" w:hanging="178"/>
        <w:rPr>
          <w:rFonts w:hint="eastAsia"/>
          <w:u w:val="single" w:color="FF0000"/>
        </w:rPr>
      </w:pPr>
      <w:r>
        <w:rPr>
          <w:rFonts w:hint="eastAsia"/>
        </w:rPr>
        <w:t xml:space="preserve">④　</w:t>
      </w:r>
      <w:r w:rsidRPr="00866AF6">
        <w:rPr>
          <w:rFonts w:hint="eastAsia"/>
          <w:u w:val="single" w:color="FF0000"/>
        </w:rPr>
        <w:t>会員証券取引所が組織変更をする場合には、当該会員証券取引所は、組織変更計画において、次に掲げる事項を定めなければならない。</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一　組織変更後株式会社証券取引所の目的、商号、本店の所在地及び発行可能株式総数</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二　前号に掲げるもののほか、組織変更後株式会社証券取引所の定款で定める事項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三　組織変更後株式会社証券取引所の取締役の氏名及び会計監査人の氏名又は名称</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四　次のイ及びロに掲げる場合の区分に応じ、それぞれ当該イ及びロに定める事項</w:t>
      </w:r>
    </w:p>
    <w:p w:rsidR="00866AF6" w:rsidRPr="00866AF6" w:rsidRDefault="00866AF6" w:rsidP="00866AF6">
      <w:pPr>
        <w:ind w:leftChars="172" w:left="539" w:hangingChars="85" w:hanging="178"/>
        <w:rPr>
          <w:rFonts w:hint="eastAsia"/>
          <w:u w:val="single" w:color="FF0000"/>
        </w:rPr>
      </w:pPr>
      <w:r w:rsidRPr="00866AF6">
        <w:rPr>
          <w:rFonts w:hint="eastAsia"/>
          <w:u w:val="single" w:color="FF0000"/>
        </w:rPr>
        <w:t>イ　組織変更後株式会社証券取引所が会計参与設置会社である場合　組織変更後株式会社証券取引所の会計参与の氏名又は名称</w:t>
      </w:r>
    </w:p>
    <w:p w:rsidR="00866AF6" w:rsidRPr="00866AF6" w:rsidRDefault="00866AF6" w:rsidP="00866AF6">
      <w:pPr>
        <w:ind w:leftChars="172" w:left="539" w:hangingChars="85" w:hanging="178"/>
        <w:rPr>
          <w:rFonts w:hint="eastAsia"/>
          <w:u w:val="single" w:color="FF0000"/>
        </w:rPr>
      </w:pPr>
      <w:r w:rsidRPr="00866AF6">
        <w:rPr>
          <w:rFonts w:hint="eastAsia"/>
          <w:u w:val="single" w:color="FF0000"/>
        </w:rPr>
        <w:t>ロ　組織変更後株式会社証券取引所が監査役設置会社である場合　組織変更後株式会社証券取引所の監査役の氏名</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五　組織変更をする会員証券取引所の会員が組織変更に際して取得する組織変更後株式会社証券取引所の株式の数（組織変更後株式会社証券取引所が種類株式発行会社である場合にあつては、株式の種類及び種類ごとの数）又はその数の算定方法</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六　組織変更をする会員証券取引所の会員に対する前号の株式の割当てに関する事項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七　組織変更後株式会社証券取引所が組織変更に際して組織変更をする会員証券取引所の会員に対して金銭を交付するときは、その額又はその算定方法</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lastRenderedPageBreak/>
        <w:t>八　前号に規定する場合には、組織変更をする会員証券取引所の会員に対する同号の金銭の割当てに関する事項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九　組織変更後株式会社証券取引所の資本金及び準備金の額に関する事項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十　組織変更がその効力を生ずる日（以下この目において「効力発生日」という。）その他内閣府令で定める事項</w:t>
      </w:r>
    </w:p>
    <w:p w:rsidR="00866AF6" w:rsidRPr="00866AF6" w:rsidRDefault="00866AF6" w:rsidP="00866AF6">
      <w:pPr>
        <w:ind w:left="178" w:hangingChars="85" w:hanging="178"/>
      </w:pPr>
    </w:p>
    <w:p w:rsidR="00866AF6" w:rsidRDefault="00866AF6" w:rsidP="00866AF6">
      <w:pPr>
        <w:ind w:left="178" w:hangingChars="85" w:hanging="178"/>
      </w:pPr>
      <w:r>
        <w:rPr>
          <w:rFonts w:hint="eastAsia"/>
        </w:rPr>
        <w:t>（改正前）</w:t>
      </w:r>
    </w:p>
    <w:p w:rsidR="00866AF6" w:rsidRDefault="00866AF6" w:rsidP="00866AF6">
      <w:pPr>
        <w:ind w:left="178" w:hangingChars="85" w:hanging="178"/>
        <w:rPr>
          <w:rFonts w:hint="eastAsia"/>
        </w:rPr>
      </w:pPr>
      <w:r>
        <w:rPr>
          <w:rFonts w:hint="eastAsia"/>
        </w:rPr>
        <w:t>第百一条の二　会員証券取引所は、前条の組織変更（以下この目において「組織変更」という。）をするには、組織変更計画書を作成して、総会の決議により、その承認を受けなければならない。</w:t>
      </w:r>
    </w:p>
    <w:p w:rsidR="00866AF6" w:rsidRPr="00866AF6" w:rsidRDefault="00866AF6" w:rsidP="00866AF6">
      <w:pPr>
        <w:ind w:left="178" w:hangingChars="85" w:hanging="178"/>
        <w:rPr>
          <w:rFonts w:hint="eastAsia"/>
          <w:u w:val="single" w:color="FF0000"/>
        </w:rPr>
      </w:pPr>
      <w:r w:rsidRPr="00866AF6">
        <w:rPr>
          <w:rFonts w:hint="eastAsia"/>
          <w:u w:val="single" w:color="FF0000"/>
        </w:rPr>
        <w:t>②　前項の総会においては、その決議により、定款その他株式会社への組織変更に必要な事項を定めるとともに、組織変更後の株式会社の役員となるべき者を選任しなければならない。</w:t>
      </w:r>
    </w:p>
    <w:p w:rsidR="00866AF6" w:rsidRDefault="00866AF6" w:rsidP="00866AF6">
      <w:pPr>
        <w:ind w:left="178" w:hangingChars="85" w:hanging="178"/>
        <w:rPr>
          <w:rFonts w:hint="eastAsia"/>
        </w:rPr>
      </w:pPr>
      <w:r w:rsidRPr="00866AF6">
        <w:rPr>
          <w:rFonts w:hint="eastAsia"/>
          <w:u w:val="single" w:color="FF0000"/>
        </w:rPr>
        <w:t>③</w:t>
      </w:r>
      <w:r>
        <w:rPr>
          <w:rFonts w:hint="eastAsia"/>
        </w:rPr>
        <w:t xml:space="preserve">　民法第六十九条の規定は、</w:t>
      </w:r>
      <w:r w:rsidRPr="00866AF6">
        <w:rPr>
          <w:rFonts w:hint="eastAsia"/>
          <w:u w:val="single" w:color="FF0000"/>
        </w:rPr>
        <w:t>前二項</w:t>
      </w:r>
      <w:r>
        <w:rPr>
          <w:rFonts w:hint="eastAsia"/>
        </w:rPr>
        <w:t>の決議について準用する。</w:t>
      </w:r>
    </w:p>
    <w:p w:rsidR="00866AF6" w:rsidRDefault="00866AF6" w:rsidP="00866AF6">
      <w:pPr>
        <w:ind w:left="178" w:hangingChars="85" w:hanging="178"/>
        <w:rPr>
          <w:rFonts w:hint="eastAsia"/>
        </w:rPr>
      </w:pPr>
      <w:r w:rsidRPr="00866AF6">
        <w:rPr>
          <w:rFonts w:hint="eastAsia"/>
          <w:u w:val="single" w:color="FF0000"/>
        </w:rPr>
        <w:t>④</w:t>
      </w:r>
      <w:r>
        <w:rPr>
          <w:rFonts w:hint="eastAsia"/>
        </w:rPr>
        <w:t xml:space="preserve">　第一項の総会の招集は、その会議開催日の五日前までに、会議の目的</w:t>
      </w:r>
      <w:r w:rsidRPr="00866AF6">
        <w:rPr>
          <w:rFonts w:hint="eastAsia"/>
          <w:u w:val="single" w:color="FF0000"/>
        </w:rPr>
        <w:t>たる</w:t>
      </w:r>
      <w:r>
        <w:rPr>
          <w:rFonts w:hint="eastAsia"/>
        </w:rPr>
        <w:t>事項のほか、組織変更計画書の要領</w:t>
      </w:r>
      <w:r w:rsidRPr="00866AF6">
        <w:rPr>
          <w:rFonts w:hint="eastAsia"/>
          <w:u w:val="single" w:color="FF0000"/>
        </w:rPr>
        <w:t>、</w:t>
      </w:r>
      <w:r>
        <w:rPr>
          <w:rFonts w:hint="eastAsia"/>
        </w:rPr>
        <w:t>組織変更後の</w:t>
      </w:r>
      <w:r w:rsidRPr="00866AF6">
        <w:rPr>
          <w:rFonts w:hint="eastAsia"/>
          <w:u w:val="single" w:color="FF0000"/>
        </w:rPr>
        <w:t>株式会社</w:t>
      </w:r>
      <w:r>
        <w:rPr>
          <w:rFonts w:hint="eastAsia"/>
        </w:rPr>
        <w:t>の定款</w:t>
      </w:r>
      <w:r w:rsidRPr="00866AF6">
        <w:rPr>
          <w:rFonts w:hint="eastAsia"/>
          <w:u w:val="single" w:color="FF0000"/>
        </w:rPr>
        <w:t>及び第二項に規定する者の選任に関する議案の要領</w:t>
      </w:r>
      <w:r>
        <w:rPr>
          <w:rFonts w:hint="eastAsia"/>
        </w:rPr>
        <w:t>を示してしなければならない。</w:t>
      </w:r>
    </w:p>
    <w:p w:rsidR="00866AF6" w:rsidRDefault="00866AF6" w:rsidP="00866AF6">
      <w:pPr>
        <w:ind w:left="178" w:hangingChars="85" w:hanging="178"/>
        <w:rPr>
          <w:rFonts w:hint="eastAsia"/>
        </w:rPr>
      </w:pPr>
      <w:r>
        <w:rPr>
          <w:rFonts w:hint="eastAsia"/>
        </w:rPr>
        <w:t xml:space="preserve">⑤　</w:t>
      </w:r>
      <w:r w:rsidRPr="00866AF6">
        <w:rPr>
          <w:rFonts w:hint="eastAsia"/>
          <w:u w:val="single" w:color="FF0000"/>
        </w:rPr>
        <w:t>組織変更計画書には、組織変更をする時期、会員に対する株式の割当てに関する事項その他</w:t>
      </w:r>
      <w:r>
        <w:rPr>
          <w:rFonts w:hint="eastAsia"/>
          <w:u w:val="single" w:color="FF0000"/>
        </w:rPr>
        <w:t>内閣</w:t>
      </w:r>
      <w:r w:rsidRPr="00866AF6">
        <w:rPr>
          <w:rFonts w:hint="eastAsia"/>
          <w:u w:val="single" w:color="FF0000"/>
        </w:rPr>
        <w:t>府令で定める事項を記載しなければならない。</w:t>
      </w:r>
    </w:p>
    <w:p w:rsidR="00866AF6" w:rsidRPr="00866AF6" w:rsidRDefault="00866AF6" w:rsidP="00866AF6"/>
    <w:p w:rsidR="00BB6331" w:rsidRPr="00866AF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66AF6">
        <w:tab/>
      </w:r>
      <w:r w:rsidR="00866AF6">
        <w:rPr>
          <w:rFonts w:hint="eastAsia"/>
        </w:rPr>
        <w:t>（改正なし）</w:t>
      </w:r>
    </w:p>
    <w:p w:rsidR="00600DE1" w:rsidRDefault="00BB6331" w:rsidP="00600DE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66AF6">
        <w:rPr>
          <w:rFonts w:hint="eastAsia"/>
        </w:rPr>
        <w:t>（平成</w:t>
      </w:r>
      <w:r w:rsidR="00866AF6">
        <w:rPr>
          <w:rFonts w:hint="eastAsia"/>
        </w:rPr>
        <w:t>11</w:t>
      </w:r>
      <w:r w:rsidR="00866AF6">
        <w:rPr>
          <w:rFonts w:hint="eastAsia"/>
        </w:rPr>
        <w:t>年</w:t>
      </w:r>
      <w:r w:rsidR="00866AF6">
        <w:rPr>
          <w:rFonts w:hint="eastAsia"/>
        </w:rPr>
        <w:t>12</w:t>
      </w:r>
      <w:r w:rsidR="00866AF6">
        <w:rPr>
          <w:rFonts w:hint="eastAsia"/>
        </w:rPr>
        <w:t>月</w:t>
      </w:r>
      <w:r w:rsidR="00866AF6">
        <w:rPr>
          <w:rFonts w:hint="eastAsia"/>
        </w:rPr>
        <w:t>22</w:t>
      </w:r>
      <w:r w:rsidR="00866AF6">
        <w:rPr>
          <w:rFonts w:hint="eastAsia"/>
        </w:rPr>
        <w:t>日法律第</w:t>
      </w:r>
      <w:r w:rsidR="00866AF6">
        <w:rPr>
          <w:rFonts w:hint="eastAsia"/>
        </w:rPr>
        <w:t>160</w:t>
      </w:r>
      <w:r w:rsidR="00866AF6">
        <w:rPr>
          <w:rFonts w:hint="eastAsia"/>
        </w:rPr>
        <w:t>号）</w:t>
      </w:r>
    </w:p>
    <w:p w:rsidR="00600DE1" w:rsidRDefault="00600DE1" w:rsidP="00600DE1"/>
    <w:p w:rsidR="00600DE1" w:rsidRDefault="00600DE1" w:rsidP="00600DE1">
      <w:r>
        <w:rPr>
          <w:rFonts w:hint="eastAsia"/>
        </w:rPr>
        <w:t>（改正後）</w:t>
      </w:r>
    </w:p>
    <w:p w:rsidR="00600DE1" w:rsidRDefault="00600DE1" w:rsidP="00600DE1">
      <w:pPr>
        <w:ind w:left="178" w:hangingChars="85" w:hanging="178"/>
        <w:rPr>
          <w:rFonts w:hint="eastAsia"/>
        </w:rPr>
      </w:pPr>
      <w:r>
        <w:rPr>
          <w:rFonts w:hint="eastAsia"/>
        </w:rPr>
        <w:t>第百一条の二　会員証券取引所は、前条の組織変更（以下この目において「組織変更」という。）をするには、組織変更計画書を作成して、総会の決議により、その承認を受けなければならない。</w:t>
      </w:r>
    </w:p>
    <w:p w:rsidR="00600DE1" w:rsidRDefault="00600DE1" w:rsidP="00600DE1">
      <w:pPr>
        <w:ind w:left="178" w:hangingChars="85" w:hanging="178"/>
        <w:rPr>
          <w:rFonts w:hint="eastAsia"/>
        </w:rPr>
      </w:pPr>
      <w:r>
        <w:rPr>
          <w:rFonts w:hint="eastAsia"/>
        </w:rPr>
        <w:t>②　前項の総会においては、その決議により、定款その他株式会社への組織変更に必要な事項を定めるとともに、組織変更後の株式会社の役員となるべき者を選任しなければならない。</w:t>
      </w:r>
    </w:p>
    <w:p w:rsidR="00600DE1" w:rsidRDefault="00600DE1" w:rsidP="00600DE1">
      <w:pPr>
        <w:ind w:left="178" w:hangingChars="85" w:hanging="178"/>
        <w:rPr>
          <w:rFonts w:hint="eastAsia"/>
        </w:rPr>
      </w:pPr>
      <w:r>
        <w:rPr>
          <w:rFonts w:hint="eastAsia"/>
        </w:rPr>
        <w:t>③　民法第六十九条の規定は、前二項の決議について準用する。</w:t>
      </w:r>
    </w:p>
    <w:p w:rsidR="00600DE1" w:rsidRDefault="00600DE1" w:rsidP="00600DE1">
      <w:pPr>
        <w:ind w:left="178" w:hangingChars="85" w:hanging="178"/>
        <w:rPr>
          <w:rFonts w:hint="eastAsia"/>
        </w:rPr>
      </w:pPr>
      <w:r>
        <w:rPr>
          <w:rFonts w:hint="eastAsia"/>
        </w:rPr>
        <w:t>④　第一項の総会の招集は、その会議開催日の五日前までに、会議の目的たる事項のほか、組織変更計画書の要領、組織変更後の株式会社の定款及び第二項に規定する者の選任に関する議案の要領を示してしなければならない。</w:t>
      </w:r>
    </w:p>
    <w:p w:rsidR="00600DE1" w:rsidRDefault="00600DE1" w:rsidP="00600DE1">
      <w:pPr>
        <w:ind w:left="178" w:hangingChars="85" w:hanging="178"/>
        <w:rPr>
          <w:rFonts w:hint="eastAsia"/>
        </w:rPr>
      </w:pPr>
      <w:r>
        <w:rPr>
          <w:rFonts w:hint="eastAsia"/>
        </w:rPr>
        <w:t>⑤　組織変更計画書には、組織変更をする時期、会員に対する株式の割当てに関する事項その他</w:t>
      </w:r>
      <w:r w:rsidR="00866AF6" w:rsidRPr="00866AF6">
        <w:rPr>
          <w:rFonts w:hint="eastAsia"/>
          <w:u w:val="double" w:color="FF0000"/>
        </w:rPr>
        <w:t>内閣</w:t>
      </w:r>
      <w:r w:rsidRPr="00866AF6">
        <w:rPr>
          <w:rFonts w:hint="eastAsia"/>
          <w:u w:val="double" w:color="FF0000"/>
        </w:rPr>
        <w:t>府令</w:t>
      </w:r>
      <w:r>
        <w:rPr>
          <w:rFonts w:hint="eastAsia"/>
        </w:rPr>
        <w:t>で定める事項を記載しなければならない。</w:t>
      </w:r>
    </w:p>
    <w:p w:rsidR="00600DE1" w:rsidRDefault="00600DE1" w:rsidP="00600DE1">
      <w:pPr>
        <w:ind w:left="178" w:hangingChars="85" w:hanging="178"/>
      </w:pPr>
    </w:p>
    <w:p w:rsidR="00600DE1" w:rsidRDefault="00600DE1" w:rsidP="00600DE1">
      <w:pPr>
        <w:ind w:left="178" w:hangingChars="85" w:hanging="178"/>
      </w:pPr>
      <w:r>
        <w:rPr>
          <w:rFonts w:hint="eastAsia"/>
        </w:rPr>
        <w:t>（改正前）</w:t>
      </w:r>
    </w:p>
    <w:p w:rsidR="00600DE1" w:rsidRPr="00866AF6" w:rsidRDefault="00600DE1" w:rsidP="00600DE1">
      <w:pPr>
        <w:rPr>
          <w:u w:val="single" w:color="FF0000"/>
        </w:rPr>
      </w:pPr>
      <w:r w:rsidRPr="00866AF6">
        <w:rPr>
          <w:rFonts w:hint="eastAsia"/>
          <w:u w:val="single" w:color="FF0000"/>
        </w:rPr>
        <w:t>（新設）</w:t>
      </w:r>
    </w:p>
    <w:p w:rsidR="00600DE1" w:rsidRDefault="00600DE1" w:rsidP="00600DE1"/>
    <w:p w:rsidR="00BB6331" w:rsidRDefault="00BB6331" w:rsidP="00600DE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C3F" w:rsidRDefault="00701C3F">
      <w:r>
        <w:separator/>
      </w:r>
    </w:p>
  </w:endnote>
  <w:endnote w:type="continuationSeparator" w:id="0">
    <w:p w:rsidR="00701C3F" w:rsidRDefault="0070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669A">
      <w:rPr>
        <w:rStyle w:val="a4"/>
        <w:noProof/>
      </w:rPr>
      <w:t>1</w:t>
    </w:r>
    <w:r>
      <w:rPr>
        <w:rStyle w:val="a4"/>
      </w:rPr>
      <w:fldChar w:fldCharType="end"/>
    </w:r>
  </w:p>
  <w:p w:rsidR="00BB6331" w:rsidRDefault="002F7272" w:rsidP="002F7272">
    <w:pPr>
      <w:pStyle w:val="a3"/>
      <w:ind w:right="360"/>
    </w:pPr>
    <w:r>
      <w:rPr>
        <w:rFonts w:ascii="Times New Roman" w:hAnsi="Times New Roman" w:hint="eastAsia"/>
        <w:noProof/>
        <w:kern w:val="0"/>
        <w:szCs w:val="21"/>
      </w:rPr>
      <w:t xml:space="preserve">金融商品取引法　</w:t>
    </w:r>
    <w:r w:rsidRPr="002F7272">
      <w:rPr>
        <w:rFonts w:ascii="Times New Roman" w:hAnsi="Times New Roman"/>
        <w:noProof/>
        <w:kern w:val="0"/>
        <w:szCs w:val="21"/>
      </w:rPr>
      <w:fldChar w:fldCharType="begin"/>
    </w:r>
    <w:r w:rsidRPr="002F727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2.doc</w:t>
    </w:r>
    <w:r w:rsidRPr="002F727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C3F" w:rsidRDefault="00701C3F">
      <w:r>
        <w:separator/>
      </w:r>
    </w:p>
  </w:footnote>
  <w:footnote w:type="continuationSeparator" w:id="0">
    <w:p w:rsidR="00701C3F" w:rsidRDefault="00701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0045"/>
    <w:rsid w:val="0008669A"/>
    <w:rsid w:val="00140439"/>
    <w:rsid w:val="00185B20"/>
    <w:rsid w:val="002F7272"/>
    <w:rsid w:val="00576B1F"/>
    <w:rsid w:val="00600DE1"/>
    <w:rsid w:val="00641E16"/>
    <w:rsid w:val="00671954"/>
    <w:rsid w:val="00701C3F"/>
    <w:rsid w:val="007D76EA"/>
    <w:rsid w:val="00866AF6"/>
    <w:rsid w:val="009304E4"/>
    <w:rsid w:val="009F4A11"/>
    <w:rsid w:val="00B579DD"/>
    <w:rsid w:val="00B656FA"/>
    <w:rsid w:val="00BB6331"/>
    <w:rsid w:val="00BC2FFD"/>
    <w:rsid w:val="00C61035"/>
    <w:rsid w:val="00CF6AD6"/>
    <w:rsid w:val="00D030EF"/>
    <w:rsid w:val="00F86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6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2F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974116">
      <w:bodyDiv w:val="1"/>
      <w:marLeft w:val="0"/>
      <w:marRight w:val="0"/>
      <w:marTop w:val="0"/>
      <w:marBottom w:val="0"/>
      <w:divBdr>
        <w:top w:val="none" w:sz="0" w:space="0" w:color="auto"/>
        <w:left w:val="none" w:sz="0" w:space="0" w:color="auto"/>
        <w:bottom w:val="none" w:sz="0" w:space="0" w:color="auto"/>
        <w:right w:val="none" w:sz="0" w:space="0" w:color="auto"/>
      </w:divBdr>
    </w:div>
    <w:div w:id="561402433">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880316197">
      <w:bodyDiv w:val="1"/>
      <w:marLeft w:val="0"/>
      <w:marRight w:val="0"/>
      <w:marTop w:val="0"/>
      <w:marBottom w:val="0"/>
      <w:divBdr>
        <w:top w:val="none" w:sz="0" w:space="0" w:color="auto"/>
        <w:left w:val="none" w:sz="0" w:space="0" w:color="auto"/>
        <w:bottom w:val="none" w:sz="0" w:space="0" w:color="auto"/>
        <w:right w:val="none" w:sz="0" w:space="0" w:color="auto"/>
      </w:divBdr>
    </w:div>
    <w:div w:id="191262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882</Words>
  <Characters>5034</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2024-07-03T01:24:00Z</dcterms:created>
  <dcterms:modified xsi:type="dcterms:W3CDTF">2024-07-03T01:24:00Z</dcterms:modified>
</cp:coreProperties>
</file>