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D39" w:rsidRDefault="00D61D39" w:rsidP="00D61D3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61D39" w:rsidRDefault="00BB6331" w:rsidP="00BB6331">
      <w:pPr>
        <w:rPr>
          <w:rFonts w:hint="eastAsia"/>
        </w:rPr>
      </w:pPr>
    </w:p>
    <w:p w:rsidR="00E27055" w:rsidRDefault="00E27055" w:rsidP="00D61D39">
      <w:pPr>
        <w:ind w:leftChars="85" w:left="178"/>
        <w:rPr>
          <w:rFonts w:hint="eastAsia"/>
        </w:rPr>
      </w:pPr>
      <w:r>
        <w:rPr>
          <w:rFonts w:hint="eastAsia"/>
        </w:rPr>
        <w:t>（清算結了の登記）</w:t>
      </w:r>
    </w:p>
    <w:p w:rsidR="00BB6331" w:rsidRDefault="00E27055" w:rsidP="00D61D39">
      <w:pPr>
        <w:ind w:left="179" w:hangingChars="85" w:hanging="179"/>
        <w:rPr>
          <w:rFonts w:hint="eastAsia"/>
        </w:rPr>
      </w:pPr>
      <w:r w:rsidRPr="00D61D39">
        <w:rPr>
          <w:rFonts w:hint="eastAsia"/>
          <w:b/>
        </w:rPr>
        <w:t>第百条の四</w:t>
      </w:r>
      <w:r>
        <w:rPr>
          <w:rFonts w:hint="eastAsia"/>
        </w:rPr>
        <w:t xml:space="preserve">　金融商品会員制法人の清算が結了したときは、第百条の十七第一項において準用する会社法第五百七条第三項の承認があつた後、主たる事務所の所在地においては二週間以内に、従たる事務所の所在地においては三週間以内に、清算結了の登記をしなければならない。</w:t>
      </w:r>
    </w:p>
    <w:p w:rsidR="00641E16" w:rsidRDefault="00641E16" w:rsidP="00BB6331">
      <w:pPr>
        <w:rPr>
          <w:rFonts w:hint="eastAsia"/>
        </w:rPr>
      </w:pPr>
    </w:p>
    <w:p w:rsidR="00641E16" w:rsidRDefault="00641E16" w:rsidP="00BB6331">
      <w:pPr>
        <w:rPr>
          <w:rFonts w:hint="eastAsia"/>
        </w:rPr>
      </w:pPr>
    </w:p>
    <w:p w:rsidR="00D61D39" w:rsidRDefault="00D61D39" w:rsidP="00D61D3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61D39" w:rsidRDefault="00D61D39" w:rsidP="00D61D3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422CF">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422CF">
        <w:rPr>
          <w:rFonts w:hint="eastAsia"/>
        </w:rPr>
        <w:t>（改正なし）</w:t>
      </w:r>
    </w:p>
    <w:p w:rsidR="008A69F2" w:rsidRDefault="008A69F2" w:rsidP="008A69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C1FAF">
        <w:tab/>
      </w:r>
      <w:r w:rsidR="008C1FAF">
        <w:rPr>
          <w:rFonts w:hint="eastAsia"/>
        </w:rPr>
        <w:t>（改正なし）</w:t>
      </w:r>
    </w:p>
    <w:p w:rsidR="008A69F2" w:rsidRDefault="00BB6331" w:rsidP="008A69F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69F2" w:rsidRDefault="008A69F2" w:rsidP="008A69F2"/>
    <w:p w:rsidR="008A69F2" w:rsidRDefault="008A69F2" w:rsidP="008A69F2">
      <w:r>
        <w:rPr>
          <w:rFonts w:hint="eastAsia"/>
        </w:rPr>
        <w:t>（改正後）</w:t>
      </w:r>
    </w:p>
    <w:p w:rsidR="008A69F2" w:rsidRPr="008A69F2" w:rsidRDefault="008A69F2" w:rsidP="008A69F2">
      <w:pPr>
        <w:rPr>
          <w:rFonts w:hint="eastAsia"/>
          <w:u w:val="single" w:color="FF0000"/>
        </w:rPr>
      </w:pPr>
      <w:r w:rsidRPr="008A69F2">
        <w:rPr>
          <w:rFonts w:hint="eastAsia"/>
          <w:u w:val="single" w:color="FF0000"/>
        </w:rPr>
        <w:t>（清算結了の登記）</w:t>
      </w:r>
    </w:p>
    <w:p w:rsidR="008A69F2" w:rsidRDefault="008A69F2" w:rsidP="008A69F2">
      <w:pPr>
        <w:ind w:left="178" w:hangingChars="85" w:hanging="178"/>
        <w:rPr>
          <w:rFonts w:hint="eastAsia"/>
        </w:rPr>
      </w:pPr>
      <w:r>
        <w:rPr>
          <w:rFonts w:hint="eastAsia"/>
        </w:rPr>
        <w:t xml:space="preserve">第百条の四　</w:t>
      </w:r>
      <w:r w:rsidRPr="008A69F2">
        <w:rPr>
          <w:rFonts w:hint="eastAsia"/>
          <w:u w:val="single" w:color="FF0000"/>
        </w:rPr>
        <w:t>金融商品会員制法人</w:t>
      </w:r>
      <w:r>
        <w:rPr>
          <w:rFonts w:hint="eastAsia"/>
        </w:rPr>
        <w:t>の清算が結了したときは、</w:t>
      </w:r>
      <w:r w:rsidRPr="008A69F2">
        <w:rPr>
          <w:rFonts w:hint="eastAsia"/>
          <w:u w:val="single" w:color="FF0000"/>
        </w:rPr>
        <w:t>第百条の十七第一項</w:t>
      </w:r>
      <w:r>
        <w:rPr>
          <w:rFonts w:hint="eastAsia"/>
        </w:rPr>
        <w:t>において準用する会社法第五百七条第三項の承認があつた後、主たる事務所の所在地においては二週間以内に、従たる事務所の所在地においては三週間以内に、清算結了の登記をしなければならない。</w:t>
      </w:r>
    </w:p>
    <w:p w:rsidR="008A69F2" w:rsidRPr="008A69F2" w:rsidRDefault="008A69F2" w:rsidP="008A69F2">
      <w:pPr>
        <w:ind w:left="178" w:hangingChars="85" w:hanging="178"/>
      </w:pPr>
    </w:p>
    <w:p w:rsidR="008A69F2" w:rsidRDefault="008A69F2" w:rsidP="008A69F2">
      <w:pPr>
        <w:ind w:left="178" w:hangingChars="85" w:hanging="178"/>
      </w:pPr>
      <w:r>
        <w:rPr>
          <w:rFonts w:hint="eastAsia"/>
        </w:rPr>
        <w:t>（改正前）</w:t>
      </w:r>
    </w:p>
    <w:p w:rsidR="008A69F2" w:rsidRDefault="008A69F2" w:rsidP="008A69F2">
      <w:pPr>
        <w:rPr>
          <w:u w:val="single" w:color="FF0000"/>
        </w:rPr>
      </w:pPr>
      <w:r>
        <w:rPr>
          <w:rFonts w:hint="eastAsia"/>
          <w:u w:val="single" w:color="FF0000"/>
        </w:rPr>
        <w:t>（新設）</w:t>
      </w:r>
    </w:p>
    <w:p w:rsidR="008A69F2" w:rsidRPr="00EB1B35" w:rsidRDefault="008A69F2" w:rsidP="008A69F2">
      <w:pPr>
        <w:ind w:left="178" w:hangingChars="85" w:hanging="178"/>
        <w:rPr>
          <w:rFonts w:hint="eastAsia"/>
        </w:rPr>
      </w:pPr>
      <w:r>
        <w:rPr>
          <w:rFonts w:hint="eastAsia"/>
        </w:rPr>
        <w:t xml:space="preserve">第百条の四　</w:t>
      </w:r>
      <w:r w:rsidRPr="008A69F2">
        <w:rPr>
          <w:rFonts w:hint="eastAsia"/>
          <w:u w:val="single" w:color="FF0000"/>
        </w:rPr>
        <w:t>証券会員制法人</w:t>
      </w:r>
      <w:r>
        <w:rPr>
          <w:rFonts w:hint="eastAsia"/>
        </w:rPr>
        <w:t>の清算が結了したときは、</w:t>
      </w:r>
      <w:r w:rsidRPr="008A69F2">
        <w:rPr>
          <w:rFonts w:hint="eastAsia"/>
          <w:u w:val="single" w:color="FF0000"/>
        </w:rPr>
        <w:t>第百条の七第一項</w:t>
      </w:r>
      <w:r>
        <w:rPr>
          <w:rFonts w:hint="eastAsia"/>
        </w:rPr>
        <w:t>において準用する</w:t>
      </w:r>
      <w:r w:rsidRPr="008A69F2">
        <w:rPr>
          <w:rFonts w:hint="eastAsia"/>
        </w:rPr>
        <w:t>会社法第五百七条第三項の</w:t>
      </w:r>
      <w:r w:rsidRPr="00EB1B35">
        <w:rPr>
          <w:rFonts w:hint="eastAsia"/>
        </w:rPr>
        <w:t>承認があつた後、主たる事務所の所在地においては二週間以内に、従たる事務所の所在地においては三週間以内に、清算結了の登記をしなければならない。</w:t>
      </w:r>
    </w:p>
    <w:p w:rsidR="008A69F2" w:rsidRPr="008A69F2" w:rsidRDefault="008A69F2" w:rsidP="008A69F2"/>
    <w:p w:rsidR="008C1FAF" w:rsidRPr="008A69F2" w:rsidRDefault="008C1FAF" w:rsidP="008C1FA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A69F2">
        <w:tab/>
      </w:r>
      <w:r w:rsidR="008A69F2">
        <w:rPr>
          <w:rFonts w:hint="eastAsia"/>
        </w:rPr>
        <w:t>（改正なし）</w:t>
      </w:r>
    </w:p>
    <w:p w:rsidR="00EB1B35" w:rsidRDefault="00BB6331" w:rsidP="00EB1B3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B1B35" w:rsidRDefault="00EB1B35" w:rsidP="00EB1B35"/>
    <w:p w:rsidR="00EB1B35" w:rsidRDefault="00EB1B35" w:rsidP="00EB1B35">
      <w:r>
        <w:rPr>
          <w:rFonts w:hint="eastAsia"/>
        </w:rPr>
        <w:t>（改正後）</w:t>
      </w:r>
    </w:p>
    <w:p w:rsidR="00EB1B35" w:rsidRPr="00EB1B35" w:rsidRDefault="00EB1B35" w:rsidP="00EB1B35">
      <w:pPr>
        <w:ind w:left="178" w:hangingChars="85" w:hanging="178"/>
        <w:rPr>
          <w:rFonts w:hint="eastAsia"/>
        </w:rPr>
      </w:pPr>
      <w:r>
        <w:rPr>
          <w:rFonts w:hint="eastAsia"/>
        </w:rPr>
        <w:t>第百条の四　証券会員制法人の清算が結了したときは、第百条の七第一項において準用する</w:t>
      </w:r>
      <w:r w:rsidRPr="009837D3">
        <w:rPr>
          <w:rFonts w:hint="eastAsia"/>
          <w:u w:val="single" w:color="FF0000"/>
        </w:rPr>
        <w:t>会社法第五百七条第三項</w:t>
      </w:r>
      <w:r w:rsidRPr="00EB1B35">
        <w:rPr>
          <w:rFonts w:hint="eastAsia"/>
        </w:rPr>
        <w:t>の承認があつた後、主たる事務所の所在地においては二週間以内に、従たる事務所の所在地においては三週間以内に、清算結了の登記をしなければならない。</w:t>
      </w:r>
    </w:p>
    <w:p w:rsidR="00EB1B35" w:rsidRPr="00EB1B35" w:rsidRDefault="00EB1B35" w:rsidP="00EB1B35">
      <w:pPr>
        <w:ind w:left="178" w:hangingChars="85" w:hanging="178"/>
      </w:pPr>
    </w:p>
    <w:p w:rsidR="00EB1B35" w:rsidRPr="00EB1B35" w:rsidRDefault="00EB1B35" w:rsidP="00EB1B35">
      <w:pPr>
        <w:ind w:left="178" w:hangingChars="85" w:hanging="178"/>
      </w:pPr>
      <w:r w:rsidRPr="00EB1B35">
        <w:rPr>
          <w:rFonts w:hint="eastAsia"/>
        </w:rPr>
        <w:t>（改正前）</w:t>
      </w:r>
    </w:p>
    <w:p w:rsidR="00EB1B35" w:rsidRDefault="00EB1B35" w:rsidP="00EB1B35">
      <w:pPr>
        <w:ind w:left="178" w:hangingChars="85" w:hanging="178"/>
        <w:rPr>
          <w:rFonts w:hint="eastAsia"/>
        </w:rPr>
      </w:pPr>
      <w:r w:rsidRPr="00EB1B35">
        <w:rPr>
          <w:rFonts w:hint="eastAsia"/>
        </w:rPr>
        <w:t>第百条の四　証券会員制法人の清算が結了したときは、第百条の七第一項において準用する</w:t>
      </w:r>
      <w:r w:rsidRPr="00EB1B35">
        <w:rPr>
          <w:rFonts w:hint="eastAsia"/>
          <w:u w:val="single" w:color="FF0000"/>
        </w:rPr>
        <w:t>商法第四百二十七条第一項</w:t>
      </w:r>
      <w:r>
        <w:rPr>
          <w:rFonts w:hint="eastAsia"/>
        </w:rPr>
        <w:t>の承認があつた後、主たる事務所の所在地においては二週間以内に、従たる事務所の所在地においては三週間以内に、清算結了の登記をしなければならない。</w:t>
      </w:r>
    </w:p>
    <w:p w:rsidR="00EB1B35" w:rsidRPr="00EB1B35" w:rsidRDefault="00EB1B35" w:rsidP="00EB1B35"/>
    <w:p w:rsidR="00BB6331" w:rsidRPr="00EB1B3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B1B35">
        <w:tab/>
      </w:r>
      <w:r w:rsidR="00EB1B35">
        <w:rPr>
          <w:rFonts w:hint="eastAsia"/>
        </w:rPr>
        <w:t>（改正なし）</w:t>
      </w:r>
    </w:p>
    <w:p w:rsidR="00BC75FE" w:rsidRDefault="00BB6331" w:rsidP="00BC75FE">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C75FE" w:rsidRDefault="00BC75FE" w:rsidP="00BC75FE"/>
    <w:p w:rsidR="00BC75FE" w:rsidRDefault="00BC75FE" w:rsidP="00BC75FE">
      <w:r>
        <w:rPr>
          <w:rFonts w:hint="eastAsia"/>
        </w:rPr>
        <w:t>（改正後）</w:t>
      </w:r>
    </w:p>
    <w:p w:rsidR="00BC75FE" w:rsidRDefault="00BC75FE" w:rsidP="00BC75FE">
      <w:pPr>
        <w:ind w:left="178" w:hangingChars="85" w:hanging="178"/>
        <w:rPr>
          <w:rFonts w:hint="eastAsia"/>
        </w:rPr>
      </w:pPr>
      <w:r>
        <w:rPr>
          <w:rFonts w:hint="eastAsia"/>
        </w:rPr>
        <w:t>第百条の四　証券会員制法人の清算が結了したときは、第百条の七第一項において準用する商法</w:t>
      </w:r>
      <w:r w:rsidRPr="00C123A5">
        <w:rPr>
          <w:rFonts w:hint="eastAsia"/>
          <w:u w:val="single" w:color="FF0000"/>
        </w:rPr>
        <w:t>第四百二十七条第一項</w:t>
      </w:r>
      <w:r>
        <w:rPr>
          <w:rFonts w:hint="eastAsia"/>
        </w:rPr>
        <w:t>の承認があつた後、主たる事務所の所在地においては二週間以内に、従たる事務所の所在地においては三週間以内に、清算結了の登記をしなければならない。</w:t>
      </w:r>
    </w:p>
    <w:p w:rsidR="00BC75FE" w:rsidRDefault="00BC75FE" w:rsidP="00BC75FE">
      <w:pPr>
        <w:ind w:left="178" w:hangingChars="85" w:hanging="178"/>
      </w:pPr>
    </w:p>
    <w:p w:rsidR="00BC75FE" w:rsidRDefault="00BC75FE" w:rsidP="00BC75FE">
      <w:pPr>
        <w:ind w:left="178" w:hangingChars="85" w:hanging="178"/>
      </w:pPr>
      <w:r>
        <w:rPr>
          <w:rFonts w:hint="eastAsia"/>
        </w:rPr>
        <w:t>（改正前）</w:t>
      </w:r>
    </w:p>
    <w:p w:rsidR="00BC75FE" w:rsidRDefault="00BC75FE" w:rsidP="00BC75FE">
      <w:pPr>
        <w:ind w:left="178" w:hangingChars="85" w:hanging="178"/>
        <w:rPr>
          <w:rFonts w:hint="eastAsia"/>
        </w:rPr>
      </w:pPr>
      <w:r>
        <w:rPr>
          <w:rFonts w:hint="eastAsia"/>
        </w:rPr>
        <w:t>第百条の四　証券会員制法人の清算が結了したときは、第百条の七第一項において準用する商法</w:t>
      </w:r>
      <w:r w:rsidRPr="00BC75FE">
        <w:rPr>
          <w:rFonts w:hint="eastAsia"/>
          <w:u w:val="single" w:color="FF0000"/>
        </w:rPr>
        <w:t>第四百二十七条</w:t>
      </w:r>
      <w:r>
        <w:rPr>
          <w:rFonts w:hint="eastAsia"/>
        </w:rPr>
        <w:t>の承認があつた後、主たる事務所の所在地においては二週間以内に、従たる事務所の所在地においては三週間以内に、清算結了の登記をしなければならない。</w:t>
      </w:r>
    </w:p>
    <w:p w:rsidR="00BC75FE" w:rsidRDefault="00BC75FE" w:rsidP="00BC75F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C75FE">
        <w:tab/>
      </w:r>
      <w:r w:rsidR="00BC75FE">
        <w:rPr>
          <w:rFonts w:hint="eastAsia"/>
        </w:rPr>
        <w:t>（改正なし）</w:t>
      </w:r>
    </w:p>
    <w:p w:rsidR="00CE6F58" w:rsidRDefault="00BB6331" w:rsidP="00CE6F5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A10EF">
        <w:tab/>
      </w:r>
      <w:r w:rsidR="003A10EF">
        <w:rPr>
          <w:rFonts w:hint="eastAsia"/>
        </w:rPr>
        <w:t>（編者注：実質ベースで書き換え）</w:t>
      </w:r>
    </w:p>
    <w:p w:rsidR="00CE6F58" w:rsidRDefault="00CE6F58" w:rsidP="00CE6F58"/>
    <w:p w:rsidR="00CE6F58" w:rsidRDefault="00CE6F58" w:rsidP="00CE6F58">
      <w:r>
        <w:rPr>
          <w:rFonts w:hint="eastAsia"/>
        </w:rPr>
        <w:t>（改正後）</w:t>
      </w:r>
    </w:p>
    <w:p w:rsidR="00CE6F58" w:rsidRDefault="00CE6F58" w:rsidP="00CE6F58">
      <w:pPr>
        <w:ind w:left="178" w:hangingChars="85" w:hanging="178"/>
        <w:rPr>
          <w:rFonts w:hint="eastAsia"/>
        </w:rPr>
      </w:pPr>
      <w:r w:rsidRPr="002422CF">
        <w:rPr>
          <w:rFonts w:hint="eastAsia"/>
          <w:u w:val="single" w:color="FF0000"/>
        </w:rPr>
        <w:t>第百条の四</w:t>
      </w:r>
      <w:r>
        <w:rPr>
          <w:rFonts w:hint="eastAsia"/>
        </w:rPr>
        <w:t xml:space="preserve">　</w:t>
      </w:r>
      <w:r w:rsidRPr="002422CF">
        <w:rPr>
          <w:rFonts w:hint="eastAsia"/>
          <w:u w:val="single" w:color="FF0000"/>
        </w:rPr>
        <w:t>証券会員制法人</w:t>
      </w:r>
      <w:r>
        <w:rPr>
          <w:rFonts w:hint="eastAsia"/>
        </w:rPr>
        <w:t>の清算が結了したときは、</w:t>
      </w:r>
      <w:r w:rsidRPr="002422CF">
        <w:rPr>
          <w:rFonts w:hint="eastAsia"/>
          <w:u w:val="single" w:color="FF0000"/>
        </w:rPr>
        <w:t>第百条の七第一項</w:t>
      </w:r>
      <w:r>
        <w:rPr>
          <w:rFonts w:hint="eastAsia"/>
        </w:rPr>
        <w:t>において準用する商法第四百二十七条の承認があつた後、主たる事務所の所在地においては二週間以内に、従たる事務所の所在地においては三週間以内に、清算結了の登記をしなければならない。</w:t>
      </w:r>
    </w:p>
    <w:p w:rsidR="00CE6F58" w:rsidRDefault="00CE6F58" w:rsidP="00CE6F58">
      <w:pPr>
        <w:ind w:left="178" w:hangingChars="85" w:hanging="178"/>
      </w:pPr>
    </w:p>
    <w:p w:rsidR="00CE6F58" w:rsidRDefault="00CE6F58" w:rsidP="00CE6F58">
      <w:pPr>
        <w:ind w:left="178" w:hangingChars="85" w:hanging="178"/>
      </w:pPr>
      <w:r>
        <w:rPr>
          <w:rFonts w:hint="eastAsia"/>
        </w:rPr>
        <w:t>（改正前）</w:t>
      </w:r>
    </w:p>
    <w:p w:rsidR="008006B4" w:rsidRPr="001F6B50" w:rsidRDefault="008006B4" w:rsidP="008006B4">
      <w:pPr>
        <w:ind w:left="178" w:hangingChars="85" w:hanging="178"/>
        <w:rPr>
          <w:rFonts w:hint="eastAsia"/>
        </w:rPr>
      </w:pPr>
      <w:r w:rsidRPr="002422CF">
        <w:rPr>
          <w:rFonts w:hint="eastAsia"/>
          <w:u w:val="single" w:color="FF0000"/>
        </w:rPr>
        <w:t>第百四十四条</w:t>
      </w:r>
      <w:r>
        <w:rPr>
          <w:rFonts w:hint="eastAsia"/>
        </w:rPr>
        <w:t xml:space="preserve">　</w:t>
      </w:r>
      <w:r w:rsidRPr="002422CF">
        <w:rPr>
          <w:rFonts w:hint="eastAsia"/>
          <w:u w:val="single" w:color="FF0000"/>
        </w:rPr>
        <w:t>証券取引所</w:t>
      </w:r>
      <w:r>
        <w:rPr>
          <w:rFonts w:hint="eastAsia"/>
        </w:rPr>
        <w:t>の清算が結了したときは、</w:t>
      </w:r>
      <w:r w:rsidRPr="002422CF">
        <w:rPr>
          <w:rFonts w:hint="eastAsia"/>
          <w:u w:val="single" w:color="FF0000"/>
        </w:rPr>
        <w:t>第百三十六条第一項</w:t>
      </w:r>
      <w:r>
        <w:rPr>
          <w:rFonts w:hint="eastAsia"/>
        </w:rPr>
        <w:t>において準用する商法第四百二十七条の承認があつた後、主たる事務所の所在地においては</w:t>
      </w:r>
      <w:r w:rsidRPr="006C183D">
        <w:rPr>
          <w:rFonts w:hint="eastAsia"/>
        </w:rPr>
        <w:t>二週間以内に、</w:t>
      </w:r>
      <w:r>
        <w:rPr>
          <w:rFonts w:hint="eastAsia"/>
        </w:rPr>
        <w:t>従たる事務所の所在地においては三週間以内に、</w:t>
      </w:r>
      <w:r w:rsidRPr="001F6B50">
        <w:rPr>
          <w:rFonts w:hint="eastAsia"/>
        </w:rPr>
        <w:t>清算結了の登記をしなければならない。</w:t>
      </w:r>
    </w:p>
    <w:p w:rsidR="008006B4" w:rsidRDefault="008006B4" w:rsidP="008006B4"/>
    <w:p w:rsidR="008006B4" w:rsidRDefault="008006B4" w:rsidP="008006B4">
      <w:pPr>
        <w:rPr>
          <w:rFonts w:hint="eastAsia"/>
        </w:rPr>
      </w:pPr>
    </w:p>
    <w:p w:rsidR="008006B4" w:rsidRDefault="008006B4" w:rsidP="008006B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8006B4" w:rsidRDefault="008006B4" w:rsidP="008006B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8006B4" w:rsidRDefault="008006B4" w:rsidP="008006B4"/>
    <w:p w:rsidR="008006B4" w:rsidRDefault="008006B4" w:rsidP="008006B4">
      <w:r>
        <w:rPr>
          <w:rFonts w:hint="eastAsia"/>
        </w:rPr>
        <w:t>（改正後）</w:t>
      </w:r>
    </w:p>
    <w:p w:rsidR="008006B4" w:rsidRPr="001F6B50" w:rsidRDefault="008006B4" w:rsidP="008006B4">
      <w:pPr>
        <w:ind w:left="178" w:hangingChars="85" w:hanging="178"/>
        <w:rPr>
          <w:rFonts w:hint="eastAsia"/>
        </w:rPr>
      </w:pPr>
      <w:r>
        <w:rPr>
          <w:rFonts w:hint="eastAsia"/>
        </w:rPr>
        <w:t>第百四十四条　証券取引所の清算が結了したときは、第百三十六条第一項において準用する商法第四百二十七条の承認があつた後、主たる事務所の所在地においては</w:t>
      </w:r>
      <w:r w:rsidRPr="001F6B50">
        <w:rPr>
          <w:rFonts w:hint="eastAsia"/>
          <w:u w:val="single"/>
        </w:rPr>
        <w:t>二週間以内に</w:t>
      </w:r>
      <w:r>
        <w:rPr>
          <w:rFonts w:hint="eastAsia"/>
        </w:rPr>
        <w:t>、従たる事務所の所在地においては三週間以内に、</w:t>
      </w:r>
      <w:r w:rsidRPr="001F6B50">
        <w:rPr>
          <w:rFonts w:hint="eastAsia"/>
        </w:rPr>
        <w:t>清算結了の登記をしなければならない。</w:t>
      </w:r>
    </w:p>
    <w:p w:rsidR="008006B4" w:rsidRPr="001F6B50" w:rsidRDefault="008006B4" w:rsidP="008006B4">
      <w:pPr>
        <w:ind w:left="178" w:hangingChars="85" w:hanging="178"/>
      </w:pPr>
    </w:p>
    <w:p w:rsidR="008006B4" w:rsidRPr="001F6B50" w:rsidRDefault="008006B4" w:rsidP="008006B4">
      <w:pPr>
        <w:ind w:left="178" w:hangingChars="85" w:hanging="178"/>
      </w:pPr>
      <w:r w:rsidRPr="001F6B50">
        <w:rPr>
          <w:rFonts w:hint="eastAsia"/>
        </w:rPr>
        <w:t>（改正前）</w:t>
      </w:r>
    </w:p>
    <w:p w:rsidR="008006B4" w:rsidRDefault="008006B4" w:rsidP="008006B4">
      <w:pPr>
        <w:ind w:left="178" w:hangingChars="85" w:hanging="178"/>
        <w:rPr>
          <w:rFonts w:hint="eastAsia"/>
        </w:rPr>
      </w:pPr>
      <w:r w:rsidRPr="001F6B50">
        <w:rPr>
          <w:rFonts w:hint="eastAsia"/>
        </w:rPr>
        <w:t>第百四十四条　証券取引所の清算が結了したときは、第百三十六条第一項において準用する商法第四百二十七条の承認があつた後、主たる事務所の所在地においては</w:t>
      </w:r>
      <w:r w:rsidRPr="001F6B50">
        <w:rPr>
          <w:rFonts w:hint="eastAsia"/>
          <w:u w:val="single"/>
        </w:rPr>
        <w:t>二週間</w:t>
      </w:r>
      <w:r w:rsidRPr="001F6B50">
        <w:rPr>
          <w:rFonts w:hint="eastAsia"/>
        </w:rPr>
        <w:t>、従たる事務所の所在地においては三週間以内に、清算結了</w:t>
      </w:r>
      <w:r>
        <w:rPr>
          <w:rFonts w:hint="eastAsia"/>
        </w:rPr>
        <w:t>の登記をしなければならない。</w:t>
      </w:r>
    </w:p>
    <w:p w:rsidR="008006B4" w:rsidRDefault="008006B4" w:rsidP="008006B4"/>
    <w:p w:rsidR="008006B4" w:rsidRDefault="008006B4" w:rsidP="008006B4">
      <w:pPr>
        <w:ind w:left="178" w:hangingChars="85" w:hanging="178"/>
      </w:pPr>
    </w:p>
    <w:p w:rsidR="008006B4" w:rsidRDefault="008006B4" w:rsidP="008006B4">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8006B4" w:rsidRDefault="008006B4" w:rsidP="008006B4">
      <w:pPr>
        <w:rPr>
          <w:rFonts w:hint="eastAsia"/>
        </w:rPr>
      </w:pPr>
      <w:r>
        <w:rPr>
          <w:rFonts w:hint="eastAsia"/>
        </w:rPr>
        <w:lastRenderedPageBreak/>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006B4" w:rsidRDefault="008006B4" w:rsidP="008006B4">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p>
    <w:p w:rsidR="008006B4" w:rsidRDefault="008006B4" w:rsidP="008006B4"/>
    <w:p w:rsidR="008006B4" w:rsidRDefault="008006B4" w:rsidP="008006B4">
      <w:r>
        <w:rPr>
          <w:rFonts w:hint="eastAsia"/>
        </w:rPr>
        <w:t>（改正後）</w:t>
      </w:r>
    </w:p>
    <w:p w:rsidR="008006B4" w:rsidRPr="008A69F2" w:rsidRDefault="008006B4" w:rsidP="008006B4">
      <w:pPr>
        <w:ind w:left="178" w:hangingChars="85" w:hanging="178"/>
        <w:rPr>
          <w:rFonts w:hint="eastAsia"/>
          <w:u w:color="FF0000"/>
        </w:rPr>
      </w:pPr>
      <w:r w:rsidRPr="008A69F2">
        <w:rPr>
          <w:rFonts w:hint="eastAsia"/>
          <w:u w:color="FF0000"/>
        </w:rPr>
        <w:t>第百四十四条　証券取引所の清算が結了したときは</w:t>
      </w:r>
      <w:r w:rsidRPr="008A69F2">
        <w:rPr>
          <w:rFonts w:hint="eastAsia"/>
          <w:u w:val="single" w:color="FF0000"/>
        </w:rPr>
        <w:t xml:space="preserve">　</w:t>
      </w:r>
      <w:r w:rsidRPr="008A69F2">
        <w:rPr>
          <w:rFonts w:hint="eastAsia"/>
          <w:u w:color="FF0000"/>
        </w:rPr>
        <w:t>、第百三十六条第一項において準用する商法第四百二十七条の承認があつた後、主たる事務所の所在地においては二週間、従たる事務所の所在地においては三週間以内に、</w:t>
      </w:r>
      <w:r w:rsidRPr="008A69F2">
        <w:rPr>
          <w:rFonts w:hint="eastAsia"/>
          <w:u w:val="single" w:color="FF0000"/>
        </w:rPr>
        <w:t>清算結了</w:t>
      </w:r>
      <w:r w:rsidRPr="008A69F2">
        <w:rPr>
          <w:rFonts w:hint="eastAsia"/>
          <w:u w:color="FF0000"/>
        </w:rPr>
        <w:t>の登記をしなければならない。</w:t>
      </w:r>
    </w:p>
    <w:p w:rsidR="008006B4" w:rsidRPr="008A69F2" w:rsidRDefault="008006B4" w:rsidP="008006B4">
      <w:pPr>
        <w:ind w:left="178" w:hangingChars="85" w:hanging="178"/>
        <w:rPr>
          <w:u w:color="FF0000"/>
        </w:rPr>
      </w:pPr>
    </w:p>
    <w:p w:rsidR="008006B4" w:rsidRPr="008A69F2" w:rsidRDefault="008006B4" w:rsidP="008006B4">
      <w:pPr>
        <w:ind w:left="178" w:hangingChars="85" w:hanging="178"/>
        <w:rPr>
          <w:u w:color="FF0000"/>
        </w:rPr>
      </w:pPr>
      <w:r w:rsidRPr="008A69F2">
        <w:rPr>
          <w:rFonts w:hint="eastAsia"/>
          <w:u w:color="FF0000"/>
        </w:rPr>
        <w:t>（改正前）</w:t>
      </w:r>
    </w:p>
    <w:p w:rsidR="008006B4" w:rsidRPr="008A69F2" w:rsidRDefault="008006B4" w:rsidP="008006B4">
      <w:pPr>
        <w:ind w:left="178" w:hangingChars="85" w:hanging="178"/>
        <w:rPr>
          <w:rFonts w:hint="eastAsia"/>
          <w:u w:color="FF0000"/>
        </w:rPr>
      </w:pPr>
      <w:r w:rsidRPr="008A69F2">
        <w:rPr>
          <w:rFonts w:hint="eastAsia"/>
          <w:u w:color="FF0000"/>
        </w:rPr>
        <w:t>第百四十四条　証券取引所の清算が結了したときは</w:t>
      </w:r>
      <w:r w:rsidRPr="008A69F2">
        <w:rPr>
          <w:rFonts w:hint="eastAsia"/>
          <w:u w:val="single" w:color="FF0000"/>
        </w:rPr>
        <w:t>、清算人は</w:t>
      </w:r>
      <w:r w:rsidRPr="008A69F2">
        <w:rPr>
          <w:rFonts w:hint="eastAsia"/>
          <w:u w:color="FF0000"/>
        </w:rPr>
        <w:t>、第百三十六条第一項において準用する商法第四百二十七条の承認があつた後、主たる事務所の所在地においては二週間、従たる事務所の所在地においては三週間以内に、</w:t>
      </w:r>
      <w:r w:rsidRPr="008A69F2">
        <w:rPr>
          <w:rFonts w:hint="eastAsia"/>
          <w:u w:val="single" w:color="FF0000"/>
        </w:rPr>
        <w:t>清算終了</w:t>
      </w:r>
      <w:r w:rsidRPr="008A69F2">
        <w:rPr>
          <w:rFonts w:hint="eastAsia"/>
          <w:u w:color="FF0000"/>
        </w:rPr>
        <w:t>の登記をしなければならない。</w:t>
      </w:r>
    </w:p>
    <w:p w:rsidR="008006B4" w:rsidRPr="008A69F2" w:rsidRDefault="008006B4" w:rsidP="008006B4">
      <w:pPr>
        <w:rPr>
          <w:u w:color="FF0000"/>
        </w:rPr>
      </w:pPr>
    </w:p>
    <w:p w:rsidR="008006B4" w:rsidRPr="008A69F2" w:rsidRDefault="008006B4" w:rsidP="008006B4">
      <w:pPr>
        <w:ind w:left="178" w:hangingChars="85" w:hanging="178"/>
        <w:rPr>
          <w:u w:color="FF0000"/>
        </w:rPr>
      </w:pP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37</w:t>
      </w:r>
      <w:r w:rsidRPr="008A69F2">
        <w:rPr>
          <w:rFonts w:hint="eastAsia"/>
          <w:u w:color="FF0000"/>
        </w:rPr>
        <w:t>年</w:t>
      </w:r>
      <w:r w:rsidRPr="008A69F2">
        <w:rPr>
          <w:rFonts w:hint="eastAsia"/>
          <w:u w:color="FF0000"/>
        </w:rPr>
        <w:t>9</w:t>
      </w:r>
      <w:r w:rsidRPr="008A69F2">
        <w:rPr>
          <w:rFonts w:hint="eastAsia"/>
          <w:u w:color="FF0000"/>
        </w:rPr>
        <w:t>月</w:t>
      </w:r>
      <w:r w:rsidRPr="008A69F2">
        <w:rPr>
          <w:rFonts w:hint="eastAsia"/>
          <w:u w:color="FF0000"/>
        </w:rPr>
        <w:t>15</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161</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37</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16</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30</w:t>
      </w:r>
      <w:r w:rsidRPr="008A69F2">
        <w:rPr>
          <w:rFonts w:hint="eastAsia"/>
          <w:u w:color="FF0000"/>
        </w:rPr>
        <w:t>年</w:t>
      </w:r>
      <w:r w:rsidRPr="008A69F2">
        <w:rPr>
          <w:rFonts w:hint="eastAsia"/>
          <w:u w:color="FF0000"/>
        </w:rPr>
        <w:t>8</w:t>
      </w:r>
      <w:r w:rsidRPr="008A69F2">
        <w:rPr>
          <w:rFonts w:hint="eastAsia"/>
          <w:u w:color="FF0000"/>
        </w:rPr>
        <w:t>月</w:t>
      </w:r>
      <w:r w:rsidRPr="008A69F2">
        <w:rPr>
          <w:rFonts w:hint="eastAsia"/>
          <w:u w:color="FF0000"/>
        </w:rPr>
        <w:t>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120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29</w:t>
      </w:r>
      <w:r w:rsidRPr="008A69F2">
        <w:rPr>
          <w:rFonts w:hint="eastAsia"/>
          <w:u w:color="FF0000"/>
        </w:rPr>
        <w:t>年</w:t>
      </w:r>
      <w:r w:rsidRPr="008A69F2">
        <w:rPr>
          <w:rFonts w:hint="eastAsia"/>
          <w:u w:color="FF0000"/>
        </w:rPr>
        <w:t>6</w:t>
      </w:r>
      <w:r w:rsidRPr="008A69F2">
        <w:rPr>
          <w:rFonts w:hint="eastAsia"/>
          <w:u w:color="FF0000"/>
        </w:rPr>
        <w:t>月</w:t>
      </w:r>
      <w:r w:rsidRPr="008A69F2">
        <w:rPr>
          <w:rFonts w:hint="eastAsia"/>
          <w:u w:color="FF0000"/>
        </w:rPr>
        <w:t>26</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198</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28</w:t>
      </w:r>
      <w:r w:rsidRPr="008A69F2">
        <w:rPr>
          <w:rFonts w:hint="eastAsia"/>
          <w:u w:color="FF0000"/>
        </w:rPr>
        <w:t>年</w:t>
      </w:r>
      <w:r w:rsidRPr="008A69F2">
        <w:rPr>
          <w:rFonts w:hint="eastAsia"/>
          <w:u w:color="FF0000"/>
        </w:rPr>
        <w:t>8</w:t>
      </w:r>
      <w:r w:rsidRPr="008A69F2">
        <w:rPr>
          <w:rFonts w:hint="eastAsia"/>
          <w:u w:color="FF0000"/>
        </w:rPr>
        <w:t>月</w:t>
      </w:r>
      <w:r w:rsidRPr="008A69F2">
        <w:rPr>
          <w:rFonts w:hint="eastAsia"/>
          <w:u w:color="FF0000"/>
        </w:rPr>
        <w:t>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142</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lastRenderedPageBreak/>
        <w:t>【昭和</w:t>
      </w:r>
      <w:r w:rsidRPr="008A69F2">
        <w:rPr>
          <w:rFonts w:hint="eastAsia"/>
          <w:u w:color="FF0000"/>
        </w:rPr>
        <w:t>27</w:t>
      </w:r>
      <w:r w:rsidRPr="008A69F2">
        <w:rPr>
          <w:rFonts w:hint="eastAsia"/>
          <w:u w:color="FF0000"/>
        </w:rPr>
        <w:t>年</w:t>
      </w:r>
      <w:r w:rsidRPr="008A69F2">
        <w:rPr>
          <w:rFonts w:hint="eastAsia"/>
          <w:u w:color="FF0000"/>
        </w:rPr>
        <w:t>7</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270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26</w:t>
      </w:r>
      <w:r w:rsidRPr="008A69F2">
        <w:rPr>
          <w:rFonts w:hint="eastAsia"/>
          <w:u w:color="FF0000"/>
        </w:rPr>
        <w:t>年</w:t>
      </w:r>
      <w:r w:rsidRPr="008A69F2">
        <w:rPr>
          <w:rFonts w:hint="eastAsia"/>
          <w:u w:color="FF0000"/>
        </w:rPr>
        <w:t>6</w:t>
      </w:r>
      <w:r w:rsidRPr="008A69F2">
        <w:rPr>
          <w:rFonts w:hint="eastAsia"/>
          <w:u w:color="FF0000"/>
        </w:rPr>
        <w:t>月</w:t>
      </w:r>
      <w:r w:rsidRPr="008A69F2">
        <w:rPr>
          <w:rFonts w:hint="eastAsia"/>
          <w:u w:color="FF0000"/>
        </w:rPr>
        <w:t>15</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240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26</w:t>
      </w:r>
      <w:r w:rsidRPr="008A69F2">
        <w:rPr>
          <w:rFonts w:hint="eastAsia"/>
          <w:u w:color="FF0000"/>
        </w:rPr>
        <w:t>年</w:t>
      </w:r>
      <w:r w:rsidRPr="008A69F2">
        <w:rPr>
          <w:rFonts w:hint="eastAsia"/>
          <w:u w:color="FF0000"/>
        </w:rPr>
        <w:t>6</w:t>
      </w:r>
      <w:r w:rsidRPr="008A69F2">
        <w:rPr>
          <w:rFonts w:hint="eastAsia"/>
          <w:u w:color="FF0000"/>
        </w:rPr>
        <w:t>月</w:t>
      </w:r>
      <w:r w:rsidRPr="008A69F2">
        <w:rPr>
          <w:rFonts w:hint="eastAsia"/>
          <w:u w:color="FF0000"/>
        </w:rPr>
        <w:t>4</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198</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25</w:t>
      </w:r>
      <w:r w:rsidRPr="008A69F2">
        <w:rPr>
          <w:rFonts w:hint="eastAsia"/>
          <w:u w:color="FF0000"/>
        </w:rPr>
        <w:t>年</w:t>
      </w:r>
      <w:r w:rsidRPr="008A69F2">
        <w:rPr>
          <w:rFonts w:hint="eastAsia"/>
          <w:u w:color="FF0000"/>
        </w:rPr>
        <w:t>8</w:t>
      </w:r>
      <w:r w:rsidRPr="008A69F2">
        <w:rPr>
          <w:rFonts w:hint="eastAsia"/>
          <w:u w:color="FF0000"/>
        </w:rPr>
        <w:t>月</w:t>
      </w:r>
      <w:r w:rsidRPr="008A69F2">
        <w:rPr>
          <w:rFonts w:hint="eastAsia"/>
          <w:u w:color="FF0000"/>
        </w:rPr>
        <w:t>4</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236</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25</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4</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141</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25</w:t>
      </w:r>
      <w:r w:rsidRPr="008A69F2">
        <w:rPr>
          <w:rFonts w:hint="eastAsia"/>
          <w:u w:color="FF0000"/>
        </w:rPr>
        <w:t>年</w:t>
      </w:r>
      <w:r w:rsidRPr="008A69F2">
        <w:rPr>
          <w:rFonts w:hint="eastAsia"/>
          <w:u w:color="FF0000"/>
        </w:rPr>
        <w:t>3</w:t>
      </w:r>
      <w:r w:rsidRPr="008A69F2">
        <w:rPr>
          <w:rFonts w:hint="eastAsia"/>
          <w:u w:color="FF0000"/>
        </w:rPr>
        <w:t>月</w:t>
      </w:r>
      <w:r w:rsidRPr="008A69F2">
        <w:rPr>
          <w:rFonts w:hint="eastAsia"/>
          <w:u w:color="FF0000"/>
        </w:rPr>
        <w:t>29</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31</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24</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145</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24</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137</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24</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133</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23</w:t>
      </w:r>
      <w:r w:rsidRPr="008A69F2">
        <w:rPr>
          <w:rFonts w:hint="eastAsia"/>
          <w:u w:color="FF0000"/>
        </w:rPr>
        <w:t>年</w:t>
      </w:r>
      <w:r w:rsidRPr="008A69F2">
        <w:rPr>
          <w:rFonts w:hint="eastAsia"/>
          <w:u w:color="FF0000"/>
        </w:rPr>
        <w:t>7</w:t>
      </w:r>
      <w:r w:rsidRPr="008A69F2">
        <w:rPr>
          <w:rFonts w:hint="eastAsia"/>
          <w:u w:color="FF0000"/>
        </w:rPr>
        <w:t>月</w:t>
      </w:r>
      <w:r w:rsidRPr="008A69F2">
        <w:rPr>
          <w:rFonts w:hint="eastAsia"/>
          <w:u w:color="FF0000"/>
        </w:rPr>
        <w:t>6</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103</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23</w:t>
      </w:r>
      <w:r w:rsidRPr="008A69F2">
        <w:rPr>
          <w:rFonts w:hint="eastAsia"/>
          <w:u w:color="FF0000"/>
        </w:rPr>
        <w:t>年</w:t>
      </w:r>
      <w:r w:rsidRPr="008A69F2">
        <w:rPr>
          <w:rFonts w:hint="eastAsia"/>
          <w:u w:color="FF0000"/>
        </w:rPr>
        <w:t>4</w:t>
      </w:r>
      <w:r w:rsidRPr="008A69F2">
        <w:rPr>
          <w:rFonts w:hint="eastAsia"/>
          <w:u w:color="FF0000"/>
        </w:rPr>
        <w:t>月</w:t>
      </w:r>
      <w:r w:rsidRPr="008A69F2">
        <w:rPr>
          <w:rFonts w:hint="eastAsia"/>
          <w:u w:color="FF0000"/>
        </w:rPr>
        <w:t>13</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25</w:t>
      </w:r>
      <w:r w:rsidRPr="008A69F2">
        <w:rPr>
          <w:rFonts w:hint="eastAsia"/>
          <w:u w:color="FF0000"/>
        </w:rPr>
        <w:t>号】</w:t>
      </w:r>
    </w:p>
    <w:p w:rsidR="008006B4" w:rsidRPr="008A69F2" w:rsidRDefault="008006B4" w:rsidP="008006B4">
      <w:pPr>
        <w:rPr>
          <w:rFonts w:hint="eastAsia"/>
          <w:u w:color="FF0000"/>
        </w:rPr>
      </w:pPr>
    </w:p>
    <w:p w:rsidR="008006B4" w:rsidRPr="008A69F2" w:rsidRDefault="008006B4" w:rsidP="008006B4">
      <w:pPr>
        <w:ind w:left="178" w:hangingChars="85" w:hanging="178"/>
        <w:rPr>
          <w:rFonts w:hint="eastAsia"/>
          <w:u w:color="FF0000"/>
        </w:rPr>
      </w:pPr>
      <w:r w:rsidRPr="008A69F2">
        <w:rPr>
          <w:rFonts w:hint="eastAsia"/>
          <w:u w:color="FF0000"/>
        </w:rPr>
        <w:t>第百四十四条　証券取引所の清算が結了したときは、清算人は、第百三十六条第一項において準用する商法第四百二十七条の承認があつた後、主たる事務所の所在地においては二週間、従たる事務所の所在地においては三週間以内に、清算終了の登記をしなければならない。</w:t>
      </w:r>
    </w:p>
    <w:p w:rsidR="00BB6331" w:rsidRDefault="00BB6331" w:rsidP="00CE6F5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B2C" w:rsidRDefault="00C12B2C">
      <w:r>
        <w:separator/>
      </w:r>
    </w:p>
  </w:endnote>
  <w:endnote w:type="continuationSeparator" w:id="0">
    <w:p w:rsidR="00C12B2C" w:rsidRDefault="00C12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0EF" w:rsidRDefault="003A10E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10EF" w:rsidRDefault="003A10E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0EF" w:rsidRDefault="003A10E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2D9C">
      <w:rPr>
        <w:rStyle w:val="a4"/>
        <w:noProof/>
      </w:rPr>
      <w:t>1</w:t>
    </w:r>
    <w:r>
      <w:rPr>
        <w:rStyle w:val="a4"/>
      </w:rPr>
      <w:fldChar w:fldCharType="end"/>
    </w:r>
  </w:p>
  <w:p w:rsidR="003A10EF" w:rsidRDefault="00D61D39" w:rsidP="00D61D39">
    <w:pPr>
      <w:pStyle w:val="a3"/>
      <w:ind w:right="360"/>
    </w:pPr>
    <w:r>
      <w:rPr>
        <w:rFonts w:ascii="Times New Roman" w:hAnsi="Times New Roman" w:hint="eastAsia"/>
        <w:noProof/>
        <w:kern w:val="0"/>
        <w:szCs w:val="21"/>
      </w:rPr>
      <w:t xml:space="preserve">金融商品取引法　</w:t>
    </w:r>
    <w:r w:rsidRPr="00D61D39">
      <w:rPr>
        <w:rFonts w:ascii="Times New Roman" w:hAnsi="Times New Roman"/>
        <w:noProof/>
        <w:kern w:val="0"/>
        <w:szCs w:val="21"/>
      </w:rPr>
      <w:fldChar w:fldCharType="begin"/>
    </w:r>
    <w:r w:rsidRPr="00D61D3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4.doc</w:t>
    </w:r>
    <w:r w:rsidRPr="00D61D3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B2C" w:rsidRDefault="00C12B2C">
      <w:r>
        <w:separator/>
      </w:r>
    </w:p>
  </w:footnote>
  <w:footnote w:type="continuationSeparator" w:id="0">
    <w:p w:rsidR="00C12B2C" w:rsidRDefault="00C12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2D9C"/>
    <w:rsid w:val="001B6DAC"/>
    <w:rsid w:val="002422CF"/>
    <w:rsid w:val="003A10EF"/>
    <w:rsid w:val="00434198"/>
    <w:rsid w:val="00505EBF"/>
    <w:rsid w:val="0059256C"/>
    <w:rsid w:val="0061342E"/>
    <w:rsid w:val="00641E16"/>
    <w:rsid w:val="007C3B7B"/>
    <w:rsid w:val="007D76EA"/>
    <w:rsid w:val="008006B4"/>
    <w:rsid w:val="008A69F2"/>
    <w:rsid w:val="008C1FAF"/>
    <w:rsid w:val="00A80BC7"/>
    <w:rsid w:val="00B01036"/>
    <w:rsid w:val="00BB6331"/>
    <w:rsid w:val="00BC75FE"/>
    <w:rsid w:val="00C12B2C"/>
    <w:rsid w:val="00CE6F58"/>
    <w:rsid w:val="00D25F90"/>
    <w:rsid w:val="00D61D39"/>
    <w:rsid w:val="00E27055"/>
    <w:rsid w:val="00EB1B35"/>
    <w:rsid w:val="00F17B7A"/>
    <w:rsid w:val="00FA0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9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C1F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677955">
      <w:bodyDiv w:val="1"/>
      <w:marLeft w:val="0"/>
      <w:marRight w:val="0"/>
      <w:marTop w:val="0"/>
      <w:marBottom w:val="0"/>
      <w:divBdr>
        <w:top w:val="none" w:sz="0" w:space="0" w:color="auto"/>
        <w:left w:val="none" w:sz="0" w:space="0" w:color="auto"/>
        <w:bottom w:val="none" w:sz="0" w:space="0" w:color="auto"/>
        <w:right w:val="none" w:sz="0" w:space="0" w:color="auto"/>
      </w:divBdr>
    </w:div>
    <w:div w:id="837964157">
      <w:bodyDiv w:val="1"/>
      <w:marLeft w:val="0"/>
      <w:marRight w:val="0"/>
      <w:marTop w:val="0"/>
      <w:marBottom w:val="0"/>
      <w:divBdr>
        <w:top w:val="none" w:sz="0" w:space="0" w:color="auto"/>
        <w:left w:val="none" w:sz="0" w:space="0" w:color="auto"/>
        <w:bottom w:val="none" w:sz="0" w:space="0" w:color="auto"/>
        <w:right w:val="none" w:sz="0" w:space="0" w:color="auto"/>
      </w:divBdr>
    </w:div>
    <w:div w:id="1310358565">
      <w:bodyDiv w:val="1"/>
      <w:marLeft w:val="0"/>
      <w:marRight w:val="0"/>
      <w:marTop w:val="0"/>
      <w:marBottom w:val="0"/>
      <w:divBdr>
        <w:top w:val="none" w:sz="0" w:space="0" w:color="auto"/>
        <w:left w:val="none" w:sz="0" w:space="0" w:color="auto"/>
        <w:bottom w:val="none" w:sz="0" w:space="0" w:color="auto"/>
        <w:right w:val="none" w:sz="0" w:space="0" w:color="auto"/>
      </w:divBdr>
    </w:div>
    <w:div w:id="1627154770">
      <w:bodyDiv w:val="1"/>
      <w:marLeft w:val="0"/>
      <w:marRight w:val="0"/>
      <w:marTop w:val="0"/>
      <w:marBottom w:val="0"/>
      <w:divBdr>
        <w:top w:val="none" w:sz="0" w:space="0" w:color="auto"/>
        <w:left w:val="none" w:sz="0" w:space="0" w:color="auto"/>
        <w:bottom w:val="none" w:sz="0" w:space="0" w:color="auto"/>
        <w:right w:val="none" w:sz="0" w:space="0" w:color="auto"/>
      </w:divBdr>
    </w:div>
    <w:div w:id="1910731185">
      <w:bodyDiv w:val="1"/>
      <w:marLeft w:val="0"/>
      <w:marRight w:val="0"/>
      <w:marTop w:val="0"/>
      <w:marBottom w:val="0"/>
      <w:divBdr>
        <w:top w:val="none" w:sz="0" w:space="0" w:color="auto"/>
        <w:left w:val="none" w:sz="0" w:space="0" w:color="auto"/>
        <w:bottom w:val="none" w:sz="0" w:space="0" w:color="auto"/>
        <w:right w:val="none" w:sz="0" w:space="0" w:color="auto"/>
      </w:divBdr>
    </w:div>
    <w:div w:id="206690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689</Words>
  <Characters>3930</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2024-07-03T01:09:00Z</dcterms:created>
  <dcterms:modified xsi:type="dcterms:W3CDTF">2024-07-03T01:09:00Z</dcterms:modified>
</cp:coreProperties>
</file>